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281DE37" w:rsidR="002B6551" w:rsidRPr="00D0432F" w:rsidRDefault="00075118" w:rsidP="002B6551">
      <w:pPr>
        <w:pStyle w:val="BodyText"/>
        <w:rPr>
          <w:sz w:val="22"/>
          <w:szCs w:val="22"/>
        </w:rPr>
      </w:pPr>
      <w:sdt>
        <w:sdtPr>
          <w:rPr>
            <w:sz w:val="22"/>
            <w:szCs w:val="22"/>
          </w:rPr>
          <w:id w:val="-88238758"/>
          <w:placeholder>
            <w:docPart w:val="E05CEA5E633846ABB3951D7F1AA7C49F"/>
          </w:placeholder>
          <w15:color w:val="000000"/>
        </w:sdtPr>
        <w:sdtEndPr/>
        <w:sdtContent>
          <w:r w:rsidR="00A139DA">
            <w:rPr>
              <w:sz w:val="22"/>
              <w:szCs w:val="22"/>
            </w:rPr>
            <w:t>Montgomery County Municipal Utility District No. 19</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A139DA">
            <w:rPr>
              <w:sz w:val="22"/>
              <w:szCs w:val="22"/>
            </w:rPr>
            <w:t>CN600740906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A139DA">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A139DA">
            <w:rPr>
              <w:sz w:val="22"/>
              <w:szCs w:val="22"/>
            </w:rPr>
            <w:t>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A139DA">
            <w:rPr>
              <w:sz w:val="22"/>
              <w:szCs w:val="22"/>
            </w:rPr>
            <w:t>(RN102915584)</w:t>
          </w:r>
        </w:sdtContent>
      </w:sdt>
      <w:r w:rsidR="00EF62A6">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A139DA">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A139DA">
            <w:rPr>
              <w:sz w:val="22"/>
              <w:szCs w:val="22"/>
            </w:rPr>
            <w:t>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A139DA">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A139DA">
            <w:rPr>
              <w:sz w:val="22"/>
              <w:szCs w:val="22"/>
            </w:rPr>
            <w:t xml:space="preserve">at </w:t>
          </w:r>
          <w:r w:rsidR="004716DA">
            <w:rPr>
              <w:sz w:val="22"/>
              <w:szCs w:val="22"/>
            </w:rPr>
            <w:t>302 Sawdust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4716DA">
            <w:rPr>
              <w:sz w:val="22"/>
              <w:szCs w:val="22"/>
            </w:rPr>
            <w:t>Spring</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4716DA">
            <w:rPr>
              <w:sz w:val="22"/>
              <w:szCs w:val="22"/>
            </w:rPr>
            <w:t>Montgomery</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716DA">
            <w:rPr>
              <w:sz w:val="22"/>
              <w:szCs w:val="22"/>
            </w:rPr>
            <w:t>77380</w:t>
          </w:r>
        </w:sdtContent>
      </w:sdt>
      <w:r w:rsidR="004F0746" w:rsidRPr="00D0432F">
        <w:rPr>
          <w:sz w:val="22"/>
          <w:szCs w:val="22"/>
        </w:rPr>
        <w:t>.</w:t>
      </w:r>
    </w:p>
    <w:p w14:paraId="26AC26BE" w14:textId="694DAB86" w:rsidR="002B6551" w:rsidRPr="008D5872" w:rsidRDefault="00075118" w:rsidP="002B6551">
      <w:pPr>
        <w:pStyle w:val="BodyText"/>
        <w:rPr>
          <w:sz w:val="22"/>
          <w:szCs w:val="22"/>
        </w:rPr>
      </w:pPr>
      <w:sdt>
        <w:sdtPr>
          <w:rPr>
            <w:sz w:val="22"/>
            <w:szCs w:val="22"/>
          </w:rPr>
          <w:id w:val="29309987"/>
          <w:placeholder>
            <w:docPart w:val="AC64D974C4B24180AFF3F72141AA2916"/>
          </w:placeholder>
          <w15:color w:val="000000"/>
        </w:sdtPr>
        <w:sdtEndPr/>
        <w:sdtContent>
          <w:r w:rsidR="004716DA">
            <w:rPr>
              <w:sz w:val="22"/>
              <w:szCs w:val="28"/>
            </w:rPr>
            <w:t>R</w:t>
          </w:r>
          <w:r w:rsidR="004716DA" w:rsidRPr="008D5872">
            <w:rPr>
              <w:sz w:val="22"/>
              <w:szCs w:val="28"/>
            </w:rPr>
            <w:t xml:space="preserve">enewal to discharge </w:t>
          </w:r>
          <w:r w:rsidR="004716DA">
            <w:rPr>
              <w:sz w:val="22"/>
              <w:szCs w:val="28"/>
            </w:rPr>
            <w:t>790</w:t>
          </w:r>
          <w:r w:rsidR="004716DA" w:rsidRPr="008D5872">
            <w:rPr>
              <w:sz w:val="22"/>
              <w:szCs w:val="28"/>
            </w:rPr>
            <w:t>,000 gallons per day of treated domestic wastewater</w:t>
          </w:r>
        </w:sdtContent>
      </w:sdt>
    </w:p>
    <w:p w14:paraId="35571E77" w14:textId="225CD515" w:rsidR="002B6551" w:rsidRDefault="00A2434F" w:rsidP="002B6551">
      <w:pPr>
        <w:pStyle w:val="BodyText"/>
        <w:rPr>
          <w:sz w:val="22"/>
          <w:szCs w:val="22"/>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r w:rsidR="00BE7811" w:rsidRPr="00D0432F">
        <w:rPr>
          <w:sz w:val="22"/>
          <w:szCs w:val="22"/>
        </w:rPr>
        <w:t>.</w:t>
      </w:r>
    </w:p>
    <w:p w14:paraId="73DC45F3" w14:textId="5E6751A1" w:rsidR="00E926BB" w:rsidRDefault="00E926BB" w:rsidP="002B6551">
      <w:pPr>
        <w:pStyle w:val="BodyText"/>
        <w:rPr>
          <w:i/>
          <w:iCs/>
          <w:sz w:val="22"/>
          <w:szCs w:val="22"/>
        </w:rPr>
      </w:pPr>
    </w:p>
    <w:sectPr w:rsidR="00E926BB"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75118"/>
    <w:rsid w:val="000C66F5"/>
    <w:rsid w:val="000F1B08"/>
    <w:rsid w:val="000F646C"/>
    <w:rsid w:val="001009B4"/>
    <w:rsid w:val="00106292"/>
    <w:rsid w:val="001135B1"/>
    <w:rsid w:val="00116413"/>
    <w:rsid w:val="00164CE2"/>
    <w:rsid w:val="00174280"/>
    <w:rsid w:val="0017492A"/>
    <w:rsid w:val="00175B23"/>
    <w:rsid w:val="00182883"/>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716DA"/>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35FE"/>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139DA"/>
    <w:rsid w:val="00A2193F"/>
    <w:rsid w:val="00A2434F"/>
    <w:rsid w:val="00A30C41"/>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2A6"/>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3</cp:revision>
  <dcterms:created xsi:type="dcterms:W3CDTF">2022-08-11T16:13:00Z</dcterms:created>
  <dcterms:modified xsi:type="dcterms:W3CDTF">2022-08-11T16:14:00Z</dcterms:modified>
</cp:coreProperties>
</file>