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301967"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ES"/>
        </w:rPr>
      </w:pPr>
      <w:r w:rsidRPr="00301967">
        <w:rPr>
          <w:rStyle w:val="normaltextrun"/>
          <w:rFonts w:ascii="Lucida Bright" w:hAnsi="Lucida Bright"/>
          <w:b/>
          <w:bCs/>
          <w:sz w:val="22"/>
          <w:szCs w:val="22"/>
          <w:lang w:val="es-ES"/>
        </w:rPr>
        <w:t xml:space="preserve">PLANTILLA EN </w:t>
      </w:r>
      <w:r w:rsidR="000B0DA2" w:rsidRPr="00301967">
        <w:rPr>
          <w:rStyle w:val="normaltextrun"/>
          <w:rFonts w:ascii="Lucida Bright" w:eastAsiaTheme="majorEastAsia" w:hAnsi="Lucida Bright"/>
          <w:b/>
          <w:bCs/>
          <w:sz w:val="22"/>
          <w:szCs w:val="22"/>
          <w:lang w:val="es-ES"/>
        </w:rPr>
        <w:t>ESPAÑOL</w:t>
      </w:r>
      <w:r w:rsidR="000B0DA2" w:rsidRPr="00301967">
        <w:rPr>
          <w:rStyle w:val="normaltextrun"/>
          <w:rFonts w:eastAsiaTheme="majorEastAsia"/>
          <w:b/>
          <w:bCs/>
          <w:sz w:val="22"/>
          <w:szCs w:val="22"/>
          <w:lang w:val="es-ES"/>
        </w:rPr>
        <w:t xml:space="preserve"> </w:t>
      </w:r>
      <w:r w:rsidRPr="00301967">
        <w:rPr>
          <w:rStyle w:val="normaltextrun"/>
          <w:rFonts w:ascii="Lucida Bright" w:hAnsi="Lucida Bright"/>
          <w:b/>
          <w:bCs/>
          <w:sz w:val="22"/>
          <w:szCs w:val="22"/>
          <w:lang w:val="es-ES"/>
        </w:rPr>
        <w:t>PARA</w:t>
      </w:r>
      <w:r w:rsidR="00514DB7" w:rsidRPr="00301967">
        <w:rPr>
          <w:rStyle w:val="normaltextrun"/>
          <w:rFonts w:ascii="Lucida Bright" w:hAnsi="Lucida Bright"/>
          <w:b/>
          <w:bCs/>
          <w:sz w:val="22"/>
          <w:szCs w:val="22"/>
          <w:lang w:val="es-ES"/>
        </w:rPr>
        <w:t xml:space="preserve"> SOLICITUDES NUEVAS</w:t>
      </w:r>
      <w:r w:rsidR="00514DB7" w:rsidRPr="00301967">
        <w:rPr>
          <w:rFonts w:ascii="Lucida Bright" w:hAnsi="Lucida Bright"/>
          <w:b/>
          <w:bCs/>
          <w:sz w:val="22"/>
          <w:szCs w:val="22"/>
          <w:lang w:val="es-ES"/>
        </w:rPr>
        <w:t>/RENOVACIONES/ENMIENDAS</w:t>
      </w:r>
      <w:r w:rsidRPr="00301967">
        <w:rPr>
          <w:rStyle w:val="normaltextrun"/>
          <w:rFonts w:ascii="Lucida Bright" w:hAnsi="Lucida Bright"/>
          <w:b/>
          <w:bCs/>
          <w:sz w:val="22"/>
          <w:szCs w:val="22"/>
          <w:lang w:val="es-ES"/>
        </w:rPr>
        <w:t xml:space="preserve"> TPDES o TLAP </w:t>
      </w:r>
    </w:p>
    <w:p w14:paraId="668E97D5" w14:textId="77777777" w:rsidR="000857A3" w:rsidRPr="00301967"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ES"/>
        </w:rPr>
      </w:pPr>
    </w:p>
    <w:p w14:paraId="41D3F02E" w14:textId="61D5EA69" w:rsidR="000857A3" w:rsidRPr="00301967" w:rsidRDefault="000857A3" w:rsidP="000857A3">
      <w:pPr>
        <w:pStyle w:val="paragraph"/>
        <w:spacing w:before="0" w:beforeAutospacing="0" w:after="0" w:afterAutospacing="0"/>
        <w:textAlignment w:val="baseline"/>
        <w:rPr>
          <w:rStyle w:val="eop"/>
          <w:rFonts w:ascii="Lucida Bright" w:hAnsi="Lucida Bright" w:cs="Segoe UI"/>
          <w:sz w:val="22"/>
          <w:szCs w:val="22"/>
          <w:lang w:val="es-ES"/>
        </w:rPr>
      </w:pPr>
      <w:r w:rsidRPr="00301967">
        <w:rPr>
          <w:rStyle w:val="normaltextrun"/>
          <w:rFonts w:ascii="Lucida Bright" w:hAnsi="Lucida Bright"/>
          <w:b/>
          <w:bCs/>
          <w:sz w:val="22"/>
          <w:szCs w:val="22"/>
          <w:lang w:val="es-ES"/>
        </w:rPr>
        <w:t>AGUAS RESIDUALES DOMÉSTICAS</w:t>
      </w:r>
    </w:p>
    <w:p w14:paraId="191DFC7F" w14:textId="77777777" w:rsidR="000857A3" w:rsidRPr="00301967" w:rsidRDefault="000857A3" w:rsidP="000857A3">
      <w:pPr>
        <w:pStyle w:val="paragraph"/>
        <w:spacing w:before="0" w:beforeAutospacing="0" w:after="0" w:afterAutospacing="0"/>
        <w:textAlignment w:val="baseline"/>
        <w:rPr>
          <w:rFonts w:ascii="Lucida Bright" w:hAnsi="Lucida Bright" w:cs="Segoe UI"/>
          <w:sz w:val="22"/>
          <w:szCs w:val="22"/>
          <w:lang w:val="es-ES"/>
        </w:rPr>
      </w:pPr>
    </w:p>
    <w:p w14:paraId="3C6A3E0F" w14:textId="06AF62DE" w:rsidR="000857A3" w:rsidRPr="00301967"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ES"/>
        </w:rPr>
      </w:pPr>
      <w:r w:rsidRPr="00301967">
        <w:rPr>
          <w:rStyle w:val="normaltextrun"/>
          <w:rFonts w:ascii="Lucida Bright" w:hAnsi="Lucida Bright"/>
          <w:i/>
          <w:iCs/>
          <w:sz w:val="22"/>
          <w:szCs w:val="22"/>
          <w:lang w:val="es-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301967">
        <w:rPr>
          <w:rStyle w:val="normaltextrun"/>
          <w:rFonts w:ascii="Lucida Bright" w:hAnsi="Lucida Bright"/>
          <w:sz w:val="22"/>
          <w:szCs w:val="22"/>
          <w:lang w:val="es-ES"/>
        </w:rPr>
        <w:t>.</w:t>
      </w:r>
    </w:p>
    <w:p w14:paraId="47089B8E" w14:textId="77777777" w:rsidR="000857A3" w:rsidRPr="00301967"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ES"/>
        </w:rPr>
      </w:pPr>
    </w:p>
    <w:p w14:paraId="17F3DF12" w14:textId="663DF03D" w:rsidR="000857A3" w:rsidRPr="00301967" w:rsidRDefault="003A66AD" w:rsidP="000857A3">
      <w:pPr>
        <w:pStyle w:val="paragraph"/>
        <w:spacing w:before="0" w:beforeAutospacing="0" w:after="0" w:afterAutospacing="0"/>
        <w:textAlignment w:val="baseline"/>
        <w:rPr>
          <w:rFonts w:ascii="Lucida Bright" w:hAnsi="Lucida Bright" w:cs="Segoe UI"/>
          <w:sz w:val="22"/>
          <w:szCs w:val="22"/>
          <w:lang w:val="es-ES"/>
        </w:rPr>
      </w:pPr>
      <w:r w:rsidRPr="00301967">
        <w:rPr>
          <w:rStyle w:val="normaltextrun"/>
          <w:rFonts w:ascii="Lucida Bright" w:hAnsi="Lucida Bright"/>
          <w:sz w:val="22"/>
          <w:szCs w:val="22"/>
          <w:shd w:val="clear" w:color="auto" w:fill="C0C0C0"/>
          <w:lang w:val="es-ES"/>
        </w:rPr>
        <w:t xml:space="preserve">El Distrito Municipal de Servicios Públicos </w:t>
      </w:r>
      <w:r w:rsidRPr="00301967">
        <w:rPr>
          <w:rFonts w:ascii="Lucida Bright" w:hAnsi="Lucida Bright"/>
          <w:sz w:val="22"/>
          <w:szCs w:val="22"/>
          <w:shd w:val="clear" w:color="auto" w:fill="C0C0C0"/>
          <w:lang w:val="es-ES"/>
        </w:rPr>
        <w:t>n</w:t>
      </w:r>
      <w:r w:rsidR="0099548E">
        <w:rPr>
          <w:rFonts w:ascii="Lucida Bright" w:hAnsi="Lucida Bright"/>
          <w:sz w:val="22"/>
          <w:szCs w:val="22"/>
          <w:shd w:val="clear" w:color="auto" w:fill="C0C0C0"/>
          <w:lang w:val="es-ES"/>
        </w:rPr>
        <w:t>o</w:t>
      </w:r>
      <w:r w:rsidRPr="00301967">
        <w:rPr>
          <w:rFonts w:ascii="Lucida Bright" w:hAnsi="Lucida Bright"/>
          <w:sz w:val="22"/>
          <w:szCs w:val="22"/>
          <w:shd w:val="clear" w:color="auto" w:fill="C0C0C0"/>
          <w:lang w:val="es-ES"/>
        </w:rPr>
        <w:t xml:space="preserve">. 19 del Condado de </w:t>
      </w:r>
      <w:r w:rsidR="00301967" w:rsidRPr="00301967">
        <w:rPr>
          <w:rFonts w:ascii="Lucida Bright" w:hAnsi="Lucida Bright"/>
          <w:sz w:val="22"/>
          <w:szCs w:val="22"/>
          <w:shd w:val="clear" w:color="auto" w:fill="C0C0C0"/>
          <w:lang w:val="es-ES"/>
        </w:rPr>
        <w:t>Montgomery</w:t>
      </w:r>
      <w:r w:rsidR="00301967" w:rsidRPr="00301967">
        <w:rPr>
          <w:rStyle w:val="normaltextrun"/>
          <w:rFonts w:ascii="Lucida Bright" w:hAnsi="Lucida Bright"/>
          <w:sz w:val="22"/>
          <w:szCs w:val="22"/>
          <w:shd w:val="clear" w:color="auto" w:fill="C0C0C0"/>
          <w:lang w:val="es-ES"/>
        </w:rPr>
        <w:t xml:space="preserve"> </w:t>
      </w:r>
      <w:r w:rsidR="00301967" w:rsidRPr="00301967">
        <w:rPr>
          <w:rStyle w:val="normaltextrun"/>
          <w:rFonts w:ascii="Lucida Bright" w:hAnsi="Lucida Bright"/>
          <w:sz w:val="22"/>
          <w:szCs w:val="22"/>
          <w:lang w:val="es-ES"/>
        </w:rPr>
        <w:t>(</w:t>
      </w:r>
      <w:r w:rsidR="000857A3" w:rsidRPr="00301967">
        <w:rPr>
          <w:rStyle w:val="normaltextrun"/>
          <w:rFonts w:ascii="Lucida Bright" w:hAnsi="Lucida Bright"/>
          <w:sz w:val="22"/>
          <w:szCs w:val="22"/>
          <w:shd w:val="clear" w:color="auto" w:fill="C0C0C0"/>
          <w:lang w:val="es-ES"/>
        </w:rPr>
        <w:t>CN6</w:t>
      </w:r>
      <w:r w:rsidRPr="00301967">
        <w:rPr>
          <w:rStyle w:val="normaltextrun"/>
          <w:rFonts w:ascii="Lucida Bright" w:hAnsi="Lucida Bright"/>
          <w:sz w:val="22"/>
          <w:szCs w:val="22"/>
          <w:shd w:val="clear" w:color="auto" w:fill="C0C0C0"/>
          <w:lang w:val="es-ES"/>
        </w:rPr>
        <w:t>00740906</w:t>
      </w:r>
      <w:r w:rsidR="000857A3" w:rsidRPr="00301967">
        <w:rPr>
          <w:rStyle w:val="normaltextrun"/>
          <w:rFonts w:ascii="Lucida Bright" w:hAnsi="Lucida Bright"/>
          <w:sz w:val="22"/>
          <w:szCs w:val="22"/>
          <w:lang w:val="es-ES"/>
        </w:rPr>
        <w:t>)</w:t>
      </w:r>
      <w:r w:rsidR="000857A3" w:rsidRPr="00301967">
        <w:rPr>
          <w:rStyle w:val="normaltextrun"/>
          <w:rFonts w:ascii="Lucida Bright" w:hAnsi="Lucida Bright"/>
          <w:sz w:val="22"/>
          <w:szCs w:val="22"/>
          <w:shd w:val="clear" w:color="auto" w:fill="C0C0C0"/>
          <w:lang w:val="es-ES"/>
        </w:rPr>
        <w:t xml:space="preserve"> </w:t>
      </w:r>
      <w:r w:rsidRPr="00301967">
        <w:rPr>
          <w:rStyle w:val="normaltextrun"/>
          <w:rFonts w:ascii="Lucida Bright" w:hAnsi="Lucida Bright"/>
          <w:sz w:val="22"/>
          <w:szCs w:val="22"/>
          <w:shd w:val="clear" w:color="auto" w:fill="C0C0C0"/>
          <w:lang w:val="es-ES"/>
        </w:rPr>
        <w:t>gestiona la WWTP (</w:t>
      </w:r>
      <w:r w:rsidR="000857A3" w:rsidRPr="00301967">
        <w:rPr>
          <w:rStyle w:val="normaltextrun"/>
          <w:rFonts w:ascii="Lucida Bright" w:hAnsi="Lucida Bright"/>
          <w:sz w:val="22"/>
          <w:szCs w:val="22"/>
          <w:shd w:val="clear" w:color="auto" w:fill="C0C0C0"/>
          <w:lang w:val="es-ES"/>
        </w:rPr>
        <w:t>RN1</w:t>
      </w:r>
      <w:r w:rsidRPr="00301967">
        <w:rPr>
          <w:rStyle w:val="normaltextrun"/>
          <w:rFonts w:ascii="Lucida Bright" w:hAnsi="Lucida Bright"/>
          <w:sz w:val="22"/>
          <w:szCs w:val="22"/>
          <w:shd w:val="clear" w:color="auto" w:fill="C0C0C0"/>
          <w:lang w:val="es-ES"/>
        </w:rPr>
        <w:t>02915584),</w:t>
      </w:r>
      <w:r w:rsidR="000857A3" w:rsidRPr="00301967">
        <w:rPr>
          <w:rStyle w:val="normaltextrun"/>
          <w:rFonts w:ascii="Lucida Bright" w:hAnsi="Lucida Bright"/>
          <w:sz w:val="22"/>
          <w:szCs w:val="22"/>
          <w:lang w:val="es-ES"/>
        </w:rPr>
        <w:t xml:space="preserve"> </w:t>
      </w:r>
      <w:r w:rsidRPr="00301967">
        <w:rPr>
          <w:rStyle w:val="normaltextrun"/>
          <w:rFonts w:ascii="Lucida Bright" w:hAnsi="Lucida Bright"/>
          <w:sz w:val="22"/>
          <w:szCs w:val="22"/>
          <w:shd w:val="clear" w:color="auto" w:fill="C0C0C0"/>
          <w:lang w:val="es-ES"/>
        </w:rPr>
        <w:t>una planta de tratamiento de aguas residuales</w:t>
      </w:r>
      <w:r w:rsidR="000857A3" w:rsidRPr="00301967">
        <w:rPr>
          <w:rStyle w:val="normaltextrun"/>
          <w:rFonts w:ascii="Lucida Bright" w:hAnsi="Lucida Bright"/>
          <w:sz w:val="22"/>
          <w:szCs w:val="22"/>
          <w:shd w:val="clear" w:color="auto" w:fill="C0C0C0"/>
          <w:lang w:val="es-ES"/>
        </w:rPr>
        <w:t>.</w:t>
      </w:r>
      <w:r w:rsidR="000857A3" w:rsidRPr="00301967">
        <w:rPr>
          <w:rStyle w:val="normaltextrun"/>
          <w:rFonts w:ascii="Lucida Bright" w:hAnsi="Lucida Bright"/>
          <w:sz w:val="22"/>
          <w:szCs w:val="22"/>
          <w:lang w:val="es-ES"/>
        </w:rPr>
        <w:t xml:space="preserve"> La instalación </w:t>
      </w:r>
      <w:r w:rsidRPr="00301967">
        <w:rPr>
          <w:rStyle w:val="normaltextrun"/>
          <w:rFonts w:ascii="Lucida Bright" w:hAnsi="Lucida Bright"/>
          <w:sz w:val="22"/>
          <w:szCs w:val="22"/>
          <w:shd w:val="clear" w:color="auto" w:fill="C0C0C0"/>
          <w:lang w:val="es-ES"/>
        </w:rPr>
        <w:t xml:space="preserve">está </w:t>
      </w:r>
      <w:r w:rsidR="000857A3" w:rsidRPr="00301967">
        <w:rPr>
          <w:rStyle w:val="normaltextrun"/>
          <w:rFonts w:ascii="Lucida Bright" w:hAnsi="Lucida Bright"/>
          <w:sz w:val="22"/>
          <w:szCs w:val="22"/>
          <w:lang w:val="es-ES"/>
        </w:rPr>
        <w:t>ubicad</w:t>
      </w:r>
      <w:r w:rsidRPr="00301967">
        <w:rPr>
          <w:rStyle w:val="normaltextrun"/>
          <w:rFonts w:ascii="Lucida Bright" w:hAnsi="Lucida Bright"/>
          <w:sz w:val="22"/>
          <w:szCs w:val="22"/>
          <w:shd w:val="clear" w:color="auto" w:fill="C0C0C0"/>
          <w:lang w:val="es-ES"/>
        </w:rPr>
        <w:t>a</w:t>
      </w:r>
      <w:r w:rsidR="000857A3" w:rsidRPr="00301967">
        <w:rPr>
          <w:rStyle w:val="normaltextrun"/>
          <w:rFonts w:ascii="Lucida Bright" w:hAnsi="Lucida Bright"/>
          <w:sz w:val="22"/>
          <w:szCs w:val="22"/>
          <w:shd w:val="clear" w:color="auto" w:fill="C0C0C0"/>
          <w:lang w:val="es-ES"/>
        </w:rPr>
        <w:t xml:space="preserve"> </w:t>
      </w:r>
      <w:r w:rsidRPr="00301967">
        <w:rPr>
          <w:rStyle w:val="normaltextrun"/>
          <w:rFonts w:ascii="Lucida Bright" w:hAnsi="Lucida Bright"/>
          <w:sz w:val="22"/>
          <w:szCs w:val="22"/>
          <w:shd w:val="clear" w:color="auto" w:fill="C0C0C0"/>
          <w:lang w:val="es-ES"/>
        </w:rPr>
        <w:t>en 302 Sawdust Road</w:t>
      </w:r>
      <w:r w:rsidR="000857A3" w:rsidRPr="00301967">
        <w:rPr>
          <w:rStyle w:val="normaltextrun"/>
          <w:rFonts w:ascii="Lucida Bright" w:hAnsi="Lucida Bright"/>
          <w:sz w:val="22"/>
          <w:szCs w:val="22"/>
          <w:lang w:val="es-ES"/>
        </w:rPr>
        <w:t xml:space="preserve">, en </w:t>
      </w:r>
      <w:r w:rsidRPr="00301967">
        <w:rPr>
          <w:rStyle w:val="normaltextrun"/>
          <w:rFonts w:ascii="Lucida Bright" w:hAnsi="Lucida Bright"/>
          <w:sz w:val="22"/>
          <w:szCs w:val="22"/>
          <w:shd w:val="clear" w:color="auto" w:fill="C0C0C0"/>
          <w:lang w:val="es-ES"/>
        </w:rPr>
        <w:t>Spring</w:t>
      </w:r>
      <w:r w:rsidR="000857A3" w:rsidRPr="00301967">
        <w:rPr>
          <w:rStyle w:val="normaltextrun"/>
          <w:rFonts w:ascii="Lucida Bright" w:hAnsi="Lucida Bright"/>
          <w:sz w:val="22"/>
          <w:szCs w:val="22"/>
          <w:lang w:val="es-ES"/>
        </w:rPr>
        <w:t>,</w:t>
      </w:r>
      <w:r w:rsidR="00543B25" w:rsidRPr="00301967">
        <w:rPr>
          <w:rStyle w:val="normaltextrun"/>
          <w:rFonts w:ascii="Lucida Bright" w:hAnsi="Lucida Bright"/>
          <w:sz w:val="22"/>
          <w:szCs w:val="22"/>
          <w:lang w:val="es-ES"/>
        </w:rPr>
        <w:t xml:space="preserve"> Condado de</w:t>
      </w:r>
      <w:r w:rsidR="000857A3" w:rsidRPr="00301967">
        <w:rPr>
          <w:rStyle w:val="normaltextrun"/>
          <w:rFonts w:ascii="Lucida Bright" w:hAnsi="Lucida Bright"/>
          <w:sz w:val="22"/>
          <w:szCs w:val="22"/>
          <w:lang w:val="es-ES"/>
        </w:rPr>
        <w:t xml:space="preserve"> </w:t>
      </w:r>
      <w:r w:rsidRPr="00301967">
        <w:rPr>
          <w:rStyle w:val="normaltextrun"/>
          <w:rFonts w:ascii="Lucida Bright" w:hAnsi="Lucida Bright"/>
          <w:sz w:val="22"/>
          <w:szCs w:val="22"/>
          <w:shd w:val="clear" w:color="auto" w:fill="C0C0C0"/>
          <w:lang w:val="es-ES"/>
        </w:rPr>
        <w:t>Montgomery</w:t>
      </w:r>
      <w:r w:rsidR="000857A3" w:rsidRPr="00301967">
        <w:rPr>
          <w:rStyle w:val="normaltextrun"/>
          <w:rFonts w:ascii="Lucida Bright" w:hAnsi="Lucida Bright"/>
          <w:sz w:val="22"/>
          <w:szCs w:val="22"/>
          <w:lang w:val="es-ES"/>
        </w:rPr>
        <w:t xml:space="preserve">, Texas </w:t>
      </w:r>
      <w:r w:rsidRPr="00301967">
        <w:rPr>
          <w:rStyle w:val="normaltextrun"/>
          <w:rFonts w:ascii="Lucida Bright" w:hAnsi="Lucida Bright"/>
          <w:sz w:val="22"/>
          <w:szCs w:val="22"/>
          <w:shd w:val="clear" w:color="auto" w:fill="C0C0C0"/>
          <w:lang w:val="es-ES"/>
        </w:rPr>
        <w:t>77380</w:t>
      </w:r>
      <w:r w:rsidR="000857A3" w:rsidRPr="00301967">
        <w:rPr>
          <w:rStyle w:val="normaltextrun"/>
          <w:rFonts w:ascii="Lucida Bright" w:hAnsi="Lucida Bright"/>
          <w:sz w:val="22"/>
          <w:szCs w:val="22"/>
          <w:lang w:val="es-ES"/>
        </w:rPr>
        <w:t>.</w:t>
      </w:r>
    </w:p>
    <w:p w14:paraId="01C1626D" w14:textId="7E3AB23D" w:rsidR="000857A3" w:rsidRPr="00301967" w:rsidRDefault="003A66AD" w:rsidP="000857A3">
      <w:pPr>
        <w:pStyle w:val="paragraph"/>
        <w:spacing w:before="0" w:beforeAutospacing="0" w:after="0" w:afterAutospacing="0"/>
        <w:textAlignment w:val="baseline"/>
        <w:rPr>
          <w:rStyle w:val="normaltextrun"/>
          <w:rFonts w:ascii="Lucida Bright" w:hAnsi="Lucida Bright"/>
          <w:sz w:val="22"/>
          <w:szCs w:val="22"/>
          <w:lang w:val="es-ES"/>
        </w:rPr>
      </w:pPr>
      <w:r w:rsidRPr="00301967">
        <w:rPr>
          <w:rStyle w:val="normaltextrun"/>
          <w:rFonts w:ascii="Lucida Bright" w:hAnsi="Lucida Bright"/>
          <w:sz w:val="22"/>
          <w:szCs w:val="22"/>
          <w:shd w:val="clear" w:color="auto" w:fill="C0C0C0"/>
          <w:lang w:val="es-ES"/>
        </w:rPr>
        <w:t>Renovación para descargar 790,000 galones al día de aguas residuales domésticas tratadas</w:t>
      </w:r>
      <w:r w:rsidR="000857A3" w:rsidRPr="00301967">
        <w:rPr>
          <w:rStyle w:val="normaltextrun"/>
          <w:rFonts w:ascii="Lucida Bright" w:hAnsi="Lucida Bright"/>
          <w:sz w:val="22"/>
          <w:szCs w:val="22"/>
          <w:shd w:val="clear" w:color="auto" w:fill="C0C0C0"/>
          <w:lang w:val="es-ES"/>
        </w:rPr>
        <w:t>.</w:t>
      </w:r>
    </w:p>
    <w:p w14:paraId="357AB178" w14:textId="77777777" w:rsidR="00C57E6B" w:rsidRPr="00301967" w:rsidRDefault="00C57E6B" w:rsidP="000857A3">
      <w:pPr>
        <w:pStyle w:val="paragraph"/>
        <w:spacing w:before="0" w:beforeAutospacing="0" w:after="0" w:afterAutospacing="0"/>
        <w:textAlignment w:val="baseline"/>
        <w:rPr>
          <w:rFonts w:ascii="Lucida Bright" w:hAnsi="Lucida Bright" w:cs="Segoe UI"/>
          <w:sz w:val="22"/>
          <w:szCs w:val="22"/>
          <w:lang w:val="es-ES"/>
        </w:rPr>
      </w:pPr>
    </w:p>
    <w:p w14:paraId="2F1CEEF9" w14:textId="20E3F089" w:rsidR="004A726B" w:rsidRPr="00301967" w:rsidRDefault="000857A3" w:rsidP="00F627A0">
      <w:pPr>
        <w:pStyle w:val="paragraph"/>
        <w:textAlignment w:val="baseline"/>
        <w:rPr>
          <w:rFonts w:ascii="Lucida Bright" w:hAnsi="Lucida Bright"/>
          <w:sz w:val="22"/>
          <w:szCs w:val="22"/>
          <w:shd w:val="clear" w:color="auto" w:fill="C0C0C0"/>
          <w:lang w:val="es-ES"/>
        </w:rPr>
      </w:pPr>
      <w:r w:rsidRPr="00301967">
        <w:rPr>
          <w:rStyle w:val="normaltextrun"/>
          <w:rFonts w:ascii="Lucida Bright" w:hAnsi="Lucida Bright"/>
          <w:sz w:val="22"/>
          <w:szCs w:val="22"/>
          <w:lang w:val="es-ES"/>
        </w:rPr>
        <w:t xml:space="preserve">Se espera que las descargas de la instalación </w:t>
      </w:r>
      <w:r w:rsidRPr="00301967">
        <w:rPr>
          <w:rStyle w:val="normaltextrun"/>
          <w:rFonts w:ascii="Lucida Bright" w:hAnsi="Lucida Bright"/>
          <w:sz w:val="22"/>
          <w:szCs w:val="22"/>
          <w:shd w:val="clear" w:color="auto" w:fill="C0C0C0"/>
          <w:lang w:val="es-ES"/>
        </w:rPr>
        <w:t>contengan</w:t>
      </w:r>
      <w:r w:rsidR="003A66AD" w:rsidRPr="00301967">
        <w:rPr>
          <w:rStyle w:val="normaltextrun"/>
          <w:rFonts w:ascii="Lucida Bright" w:hAnsi="Lucida Bright"/>
          <w:sz w:val="22"/>
          <w:szCs w:val="22"/>
          <w:shd w:val="clear" w:color="auto" w:fill="C0C0C0"/>
          <w:lang w:val="es-ES"/>
        </w:rPr>
        <w:t xml:space="preserve"> </w:t>
      </w:r>
      <w:r w:rsidR="00F627A0" w:rsidRPr="00301967">
        <w:rPr>
          <w:rStyle w:val="normaltextrun"/>
          <w:rFonts w:ascii="Lucida Bright" w:hAnsi="Lucida Bright"/>
          <w:sz w:val="22"/>
          <w:szCs w:val="22"/>
          <w:shd w:val="clear" w:color="auto" w:fill="C0C0C0"/>
          <w:lang w:val="es-ES"/>
        </w:rPr>
        <w:t xml:space="preserve">demanda bioquímica </w:t>
      </w:r>
      <w:r w:rsidR="00301967" w:rsidRPr="00301967">
        <w:rPr>
          <w:rStyle w:val="normaltextrun"/>
          <w:rFonts w:ascii="Lucida Bright" w:hAnsi="Lucida Bright"/>
          <w:sz w:val="22"/>
          <w:szCs w:val="22"/>
          <w:shd w:val="clear" w:color="auto" w:fill="C0C0C0"/>
          <w:lang w:val="es-ES"/>
        </w:rPr>
        <w:t>c</w:t>
      </w:r>
      <w:r w:rsidR="00301967" w:rsidRPr="00301967">
        <w:rPr>
          <w:rFonts w:ascii="Lucida Bright" w:hAnsi="Lucida Bright"/>
          <w:sz w:val="22"/>
          <w:szCs w:val="22"/>
          <w:shd w:val="clear" w:color="auto" w:fill="C0C0C0"/>
          <w:lang w:val="es-ES"/>
        </w:rPr>
        <w:t>arbonácea de oxígeno</w:t>
      </w:r>
      <w:r w:rsidR="00F627A0" w:rsidRPr="00301967">
        <w:rPr>
          <w:rStyle w:val="normaltextrun"/>
          <w:rFonts w:ascii="Lucida Bright" w:hAnsi="Lucida Bright"/>
          <w:sz w:val="22"/>
          <w:szCs w:val="22"/>
          <w:shd w:val="clear" w:color="auto" w:fill="C0C0C0"/>
          <w:lang w:val="es-ES"/>
        </w:rPr>
        <w:t xml:space="preserve"> de cinco días (CBOD5</w:t>
      </w:r>
      <w:r w:rsidR="00301967" w:rsidRPr="00301967">
        <w:rPr>
          <w:rStyle w:val="normaltextrun"/>
          <w:rFonts w:ascii="Lucida Bright" w:hAnsi="Lucida Bright"/>
          <w:sz w:val="22"/>
          <w:szCs w:val="22"/>
          <w:shd w:val="clear" w:color="auto" w:fill="C0C0C0"/>
          <w:lang w:val="es-ES"/>
        </w:rPr>
        <w:t>, por sus siglas en inglés</w:t>
      </w:r>
      <w:r w:rsidR="00F627A0" w:rsidRPr="00301967">
        <w:rPr>
          <w:rStyle w:val="normaltextrun"/>
          <w:rFonts w:ascii="Lucida Bright" w:hAnsi="Lucida Bright"/>
          <w:sz w:val="22"/>
          <w:szCs w:val="22"/>
          <w:shd w:val="clear" w:color="auto" w:fill="C0C0C0"/>
          <w:lang w:val="es-ES"/>
        </w:rPr>
        <w:t>), sólidos suspendidos totales (</w:t>
      </w:r>
      <w:r w:rsidR="00301967">
        <w:rPr>
          <w:rStyle w:val="normaltextrun"/>
          <w:rFonts w:ascii="Lucida Bright" w:hAnsi="Lucida Bright"/>
          <w:sz w:val="22"/>
          <w:szCs w:val="22"/>
          <w:shd w:val="clear" w:color="auto" w:fill="C0C0C0"/>
          <w:lang w:val="es-ES"/>
        </w:rPr>
        <w:t>SST</w:t>
      </w:r>
      <w:r w:rsidR="00F627A0" w:rsidRPr="00301967">
        <w:rPr>
          <w:rStyle w:val="normaltextrun"/>
          <w:rFonts w:ascii="Lucida Bright" w:hAnsi="Lucida Bright"/>
          <w:sz w:val="22"/>
          <w:szCs w:val="22"/>
          <w:shd w:val="clear" w:color="auto" w:fill="C0C0C0"/>
          <w:lang w:val="es-ES"/>
        </w:rPr>
        <w:t xml:space="preserve">), nitrógeno amoniacal (NH3-N) y </w:t>
      </w:r>
      <w:r w:rsidR="00F627A0" w:rsidRPr="00301967">
        <w:rPr>
          <w:rStyle w:val="normaltextrun"/>
          <w:rFonts w:ascii="Lucida Bright" w:hAnsi="Lucida Bright"/>
          <w:i/>
          <w:iCs/>
          <w:sz w:val="22"/>
          <w:szCs w:val="22"/>
          <w:shd w:val="clear" w:color="auto" w:fill="C0C0C0"/>
          <w:lang w:val="es-ES"/>
        </w:rPr>
        <w:t>Escherichia coli</w:t>
      </w:r>
      <w:r w:rsidR="00F627A0" w:rsidRPr="00301967">
        <w:rPr>
          <w:rStyle w:val="normaltextrun"/>
          <w:rFonts w:ascii="Lucida Bright" w:hAnsi="Lucida Bright"/>
          <w:sz w:val="22"/>
          <w:szCs w:val="22"/>
          <w:shd w:val="clear" w:color="auto" w:fill="C0C0C0"/>
          <w:lang w:val="es-ES"/>
        </w:rPr>
        <w:t xml:space="preserve">. Otros posibles contaminantes se incluyen en el Informe </w:t>
      </w:r>
      <w:r w:rsidR="000A7760">
        <w:rPr>
          <w:rStyle w:val="normaltextrun"/>
          <w:rFonts w:ascii="Lucida Bright" w:hAnsi="Lucida Bright"/>
          <w:sz w:val="22"/>
          <w:szCs w:val="22"/>
          <w:shd w:val="clear" w:color="auto" w:fill="C0C0C0"/>
          <w:lang w:val="es-ES"/>
        </w:rPr>
        <w:t>t</w:t>
      </w:r>
      <w:r w:rsidR="00F627A0" w:rsidRPr="00301967">
        <w:rPr>
          <w:rStyle w:val="normaltextrun"/>
          <w:rFonts w:ascii="Lucida Bright" w:hAnsi="Lucida Bright"/>
          <w:sz w:val="22"/>
          <w:szCs w:val="22"/>
          <w:shd w:val="clear" w:color="auto" w:fill="C0C0C0"/>
          <w:lang w:val="es-ES"/>
        </w:rPr>
        <w:t xml:space="preserve">écnico </w:t>
      </w:r>
      <w:r w:rsidR="000A7760">
        <w:rPr>
          <w:rStyle w:val="normaltextrun"/>
          <w:rFonts w:ascii="Lucida Bright" w:hAnsi="Lucida Bright"/>
          <w:sz w:val="22"/>
          <w:szCs w:val="22"/>
          <w:shd w:val="clear" w:color="auto" w:fill="C0C0C0"/>
          <w:lang w:val="es-ES"/>
        </w:rPr>
        <w:t>de aguas domésticas</w:t>
      </w:r>
      <w:r w:rsidR="00F627A0" w:rsidRPr="00301967">
        <w:rPr>
          <w:rStyle w:val="normaltextrun"/>
          <w:rFonts w:ascii="Lucida Bright" w:hAnsi="Lucida Bright"/>
          <w:sz w:val="22"/>
          <w:szCs w:val="22"/>
          <w:shd w:val="clear" w:color="auto" w:fill="C0C0C0"/>
          <w:lang w:val="es-ES"/>
        </w:rPr>
        <w:t xml:space="preserve"> 1.0, Sección 7. Análisis de contaminantes del efluente tratado y la </w:t>
      </w:r>
      <w:r w:rsidR="000A7760">
        <w:rPr>
          <w:rStyle w:val="normaltextrun"/>
          <w:rFonts w:ascii="Lucida Bright" w:hAnsi="Lucida Bright"/>
          <w:sz w:val="22"/>
          <w:szCs w:val="22"/>
          <w:shd w:val="clear" w:color="auto" w:fill="C0C0C0"/>
          <w:lang w:val="es-ES"/>
        </w:rPr>
        <w:t>H</w:t>
      </w:r>
      <w:r w:rsidR="00F627A0" w:rsidRPr="00301967">
        <w:rPr>
          <w:rStyle w:val="normaltextrun"/>
          <w:rFonts w:ascii="Lucida Bright" w:hAnsi="Lucida Bright"/>
          <w:sz w:val="22"/>
          <w:szCs w:val="22"/>
          <w:shd w:val="clear" w:color="auto" w:fill="C0C0C0"/>
          <w:lang w:val="es-ES"/>
        </w:rPr>
        <w:t xml:space="preserve">oja de trabajo </w:t>
      </w:r>
      <w:r w:rsidR="000A7760">
        <w:rPr>
          <w:rStyle w:val="normaltextrun"/>
          <w:rFonts w:ascii="Lucida Bright" w:hAnsi="Lucida Bright"/>
          <w:sz w:val="22"/>
          <w:szCs w:val="22"/>
          <w:shd w:val="clear" w:color="auto" w:fill="C0C0C0"/>
          <w:lang w:val="es-ES"/>
        </w:rPr>
        <w:t xml:space="preserve">de aguas </w:t>
      </w:r>
      <w:r w:rsidR="00F627A0" w:rsidRPr="00301967">
        <w:rPr>
          <w:rStyle w:val="normaltextrun"/>
          <w:rFonts w:ascii="Lucida Bright" w:hAnsi="Lucida Bright"/>
          <w:sz w:val="22"/>
          <w:szCs w:val="22"/>
          <w:shd w:val="clear" w:color="auto" w:fill="C0C0C0"/>
          <w:lang w:val="es-ES"/>
        </w:rPr>
        <w:t>doméstica</w:t>
      </w:r>
      <w:r w:rsidR="000A7760">
        <w:rPr>
          <w:rStyle w:val="normaltextrun"/>
          <w:rFonts w:ascii="Lucida Bright" w:hAnsi="Lucida Bright"/>
          <w:sz w:val="22"/>
          <w:szCs w:val="22"/>
          <w:shd w:val="clear" w:color="auto" w:fill="C0C0C0"/>
          <w:lang w:val="es-ES"/>
        </w:rPr>
        <w:t>s</w:t>
      </w:r>
      <w:r w:rsidR="00F627A0" w:rsidRPr="00301967">
        <w:rPr>
          <w:rStyle w:val="normaltextrun"/>
          <w:rFonts w:ascii="Lucida Bright" w:hAnsi="Lucida Bright"/>
          <w:sz w:val="22"/>
          <w:szCs w:val="22"/>
          <w:shd w:val="clear" w:color="auto" w:fill="C0C0C0"/>
          <w:lang w:val="es-ES"/>
        </w:rPr>
        <w:t xml:space="preserve"> 4.0 en el paquete de solicitud de permiso. Las aguas residuales domésticas se tratan en una planta de proceso de lodos activados y las unidades de tratamiento incluyen un</w:t>
      </w:r>
      <w:r w:rsidR="00F23A70">
        <w:rPr>
          <w:rStyle w:val="normaltextrun"/>
          <w:rFonts w:ascii="Lucida Bright" w:hAnsi="Lucida Bright"/>
          <w:sz w:val="22"/>
          <w:szCs w:val="22"/>
          <w:shd w:val="clear" w:color="auto" w:fill="C0C0C0"/>
          <w:lang w:val="es-ES"/>
        </w:rPr>
        <w:t xml:space="preserve">a reja </w:t>
      </w:r>
      <w:r w:rsidR="00F627A0" w:rsidRPr="00301967">
        <w:rPr>
          <w:rStyle w:val="normaltextrun"/>
          <w:rFonts w:ascii="Lucida Bright" w:hAnsi="Lucida Bright"/>
          <w:sz w:val="22"/>
          <w:szCs w:val="22"/>
          <w:shd w:val="clear" w:color="auto" w:fill="C0C0C0"/>
          <w:lang w:val="es-ES"/>
        </w:rPr>
        <w:t>de barras, un</w:t>
      </w:r>
      <w:r w:rsidR="00F23A70">
        <w:rPr>
          <w:rStyle w:val="normaltextrun"/>
          <w:rFonts w:ascii="Lucida Bright" w:hAnsi="Lucida Bright"/>
          <w:sz w:val="22"/>
          <w:szCs w:val="22"/>
          <w:shd w:val="clear" w:color="auto" w:fill="C0C0C0"/>
          <w:lang w:val="es-ES"/>
        </w:rPr>
        <w:t xml:space="preserve"> filtro de arena</w:t>
      </w:r>
      <w:r w:rsidR="00F627A0" w:rsidRPr="00301967">
        <w:rPr>
          <w:rStyle w:val="normaltextrun"/>
          <w:rFonts w:ascii="Lucida Bright" w:hAnsi="Lucida Bright"/>
          <w:sz w:val="22"/>
          <w:szCs w:val="22"/>
          <w:shd w:val="clear" w:color="auto" w:fill="C0C0C0"/>
          <w:lang w:val="es-ES"/>
        </w:rPr>
        <w:t xml:space="preserve">, </w:t>
      </w:r>
      <w:r w:rsidR="00F23A70">
        <w:rPr>
          <w:rStyle w:val="normaltextrun"/>
          <w:rFonts w:ascii="Lucida Bright" w:hAnsi="Lucida Bright"/>
          <w:sz w:val="22"/>
          <w:szCs w:val="22"/>
          <w:shd w:val="clear" w:color="auto" w:fill="C0C0C0"/>
          <w:lang w:val="es-ES"/>
        </w:rPr>
        <w:t>tanque</w:t>
      </w:r>
      <w:r w:rsidR="00F627A0" w:rsidRPr="00301967">
        <w:rPr>
          <w:rStyle w:val="normaltextrun"/>
          <w:rFonts w:ascii="Lucida Bright" w:hAnsi="Lucida Bright"/>
          <w:sz w:val="22"/>
          <w:szCs w:val="22"/>
          <w:shd w:val="clear" w:color="auto" w:fill="C0C0C0"/>
          <w:lang w:val="es-ES"/>
        </w:rPr>
        <w:t xml:space="preserve"> de aireación, clarificadores finales, digestores de lodos, un filtro prensa de banda, cámaras de contacto con cloro y una cámara de decloración.</w:t>
      </w:r>
    </w:p>
    <w:sectPr w:rsidR="004A726B" w:rsidRPr="00301967"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A7760"/>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01967"/>
    <w:rsid w:val="00315557"/>
    <w:rsid w:val="00351FD0"/>
    <w:rsid w:val="003534C7"/>
    <w:rsid w:val="00393C75"/>
    <w:rsid w:val="003A66AD"/>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254B7"/>
    <w:rsid w:val="0085033F"/>
    <w:rsid w:val="008755F2"/>
    <w:rsid w:val="008E33DD"/>
    <w:rsid w:val="008E6CA0"/>
    <w:rsid w:val="008F4441"/>
    <w:rsid w:val="0094541B"/>
    <w:rsid w:val="0097286B"/>
    <w:rsid w:val="0097688C"/>
    <w:rsid w:val="0099548E"/>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23A70"/>
    <w:rsid w:val="00F56A6D"/>
    <w:rsid w:val="00F56E78"/>
    <w:rsid w:val="00F627A0"/>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Sheila Wilkins</cp:lastModifiedBy>
  <cp:revision>2</cp:revision>
  <dcterms:created xsi:type="dcterms:W3CDTF">2022-08-11T16:15:00Z</dcterms:created>
  <dcterms:modified xsi:type="dcterms:W3CDTF">2022-08-11T16:15:00Z</dcterms:modified>
  <cp:category/>
</cp:coreProperties>
</file>