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A2DD80C"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626612">
        <w:rPr>
          <w:rFonts w:ascii="Georgia" w:hAnsi="Georgia"/>
          <w:b/>
          <w:sz w:val="22"/>
          <w:szCs w:val="22"/>
          <w:lang w:val="es-MX"/>
        </w:rPr>
        <w:t>16274001</w:t>
      </w:r>
    </w:p>
    <w:p w14:paraId="51FC5F8E" w14:textId="77777777" w:rsidR="00472B7B" w:rsidRPr="00A21825" w:rsidRDefault="00472B7B">
      <w:pPr>
        <w:widowControl w:val="0"/>
        <w:rPr>
          <w:b/>
          <w:sz w:val="22"/>
          <w:szCs w:val="22"/>
          <w:lang w:val="es-MX"/>
        </w:rPr>
      </w:pPr>
    </w:p>
    <w:p w14:paraId="34F297A8" w14:textId="5AB01E3A" w:rsidR="00626612" w:rsidRPr="00626612" w:rsidRDefault="00626612" w:rsidP="00626612">
      <w:pPr>
        <w:rPr>
          <w:rFonts w:ascii="Georgia" w:hAnsi="Georgia"/>
          <w:sz w:val="22"/>
          <w:szCs w:val="22"/>
          <w:lang w:val="es-MX"/>
        </w:rPr>
      </w:pPr>
      <w:r w:rsidRPr="00626612">
        <w:rPr>
          <w:rFonts w:ascii="Georgia" w:hAnsi="Georgia"/>
          <w:b/>
          <w:bCs/>
          <w:sz w:val="22"/>
          <w:szCs w:val="22"/>
          <w:lang w:val="es-MX"/>
        </w:rPr>
        <w:t>SOLICITUD.</w:t>
      </w:r>
      <w:r w:rsidRPr="00626612">
        <w:rPr>
          <w:rFonts w:ascii="Georgia" w:hAnsi="Georgia"/>
          <w:sz w:val="22"/>
          <w:szCs w:val="22"/>
          <w:lang w:val="es-MX"/>
        </w:rPr>
        <w:t xml:space="preserve"> Moore Farm Water Control </w:t>
      </w:r>
      <w:r>
        <w:rPr>
          <w:rFonts w:ascii="Georgia" w:hAnsi="Georgia"/>
          <w:sz w:val="22"/>
          <w:szCs w:val="22"/>
          <w:lang w:val="es-MX"/>
        </w:rPr>
        <w:t>and</w:t>
      </w:r>
      <w:r w:rsidRPr="00626612">
        <w:rPr>
          <w:rFonts w:ascii="Georgia" w:hAnsi="Georgia"/>
          <w:sz w:val="22"/>
          <w:szCs w:val="22"/>
          <w:lang w:val="es-MX"/>
        </w:rPr>
        <w:t xml:space="preserve"> Improvement District No. 1, 14755 Preston Road, Suite 600, Dallas, Texas 75254, ha solicitado a la Comisión de Calidad Ambiental del Estado de Texas (TCEQ) para el propuesto Permiso No. WQ0016274001 (EPA I.D. No. TX0143952) del Sistema de Eliminación de Descargas de Contaminantes de Texas (TPDES) para autorizar la descarga de aguas residuales tratadas en un volumen que no sobrepasa un flujo promedio </w:t>
      </w:r>
      <w:r>
        <w:rPr>
          <w:rFonts w:ascii="Georgia" w:hAnsi="Georgia"/>
          <w:sz w:val="22"/>
          <w:szCs w:val="22"/>
          <w:lang w:val="es-MX"/>
        </w:rPr>
        <w:t xml:space="preserve">anual </w:t>
      </w:r>
      <w:r w:rsidRPr="00626612">
        <w:rPr>
          <w:rFonts w:ascii="Georgia" w:hAnsi="Georgia"/>
          <w:sz w:val="22"/>
          <w:szCs w:val="22"/>
          <w:lang w:val="es-MX"/>
        </w:rPr>
        <w:t xml:space="preserve">de 1,600,000 galones por día. La planta </w:t>
      </w:r>
      <w:r w:rsidR="000660F3" w:rsidRPr="00626612">
        <w:rPr>
          <w:rFonts w:ascii="Georgia" w:hAnsi="Georgia"/>
          <w:sz w:val="22"/>
          <w:szCs w:val="22"/>
          <w:lang w:val="es-MX"/>
        </w:rPr>
        <w:t>esta</w:t>
      </w:r>
      <w:r w:rsidR="000660F3">
        <w:rPr>
          <w:rFonts w:ascii="Georgia" w:hAnsi="Georgia"/>
          <w:sz w:val="22"/>
          <w:szCs w:val="22"/>
          <w:lang w:val="es-MX"/>
        </w:rPr>
        <w:t>rá</w:t>
      </w:r>
      <w:r w:rsidRPr="00626612">
        <w:rPr>
          <w:rFonts w:ascii="Georgia" w:hAnsi="Georgia"/>
          <w:sz w:val="22"/>
          <w:szCs w:val="22"/>
          <w:lang w:val="es-MX"/>
        </w:rPr>
        <w:t xml:space="preserve"> ubicada aproximadamente 0.35 millas al suroeste de la intersección de County Road 243 y County Road 245 en el Condado de Kaufman, Texas</w:t>
      </w:r>
      <w:r w:rsidR="000D420F">
        <w:rPr>
          <w:rFonts w:ascii="Georgia" w:hAnsi="Georgia"/>
          <w:sz w:val="22"/>
          <w:szCs w:val="22"/>
          <w:lang w:val="es-MX"/>
        </w:rPr>
        <w:t xml:space="preserve"> 75160</w:t>
      </w:r>
      <w:r w:rsidRPr="00626612">
        <w:rPr>
          <w:rFonts w:ascii="Georgia" w:hAnsi="Georgia"/>
          <w:sz w:val="22"/>
          <w:szCs w:val="22"/>
          <w:lang w:val="es-MX"/>
        </w:rPr>
        <w:t xml:space="preserve">. La ruta de descarga </w:t>
      </w:r>
      <w:r w:rsidR="000660F3">
        <w:rPr>
          <w:rFonts w:ascii="Georgia" w:hAnsi="Georgia"/>
          <w:sz w:val="22"/>
          <w:szCs w:val="22"/>
          <w:lang w:val="es-MX"/>
        </w:rPr>
        <w:t>será desde el</w:t>
      </w:r>
      <w:r w:rsidRPr="00626612">
        <w:rPr>
          <w:rFonts w:ascii="Georgia" w:hAnsi="Georgia"/>
          <w:sz w:val="22"/>
          <w:szCs w:val="22"/>
          <w:lang w:val="es-MX"/>
        </w:rPr>
        <w:t xml:space="preserve"> sitio de la planta a Little High Point Creek, desde allí High Point Creek, desde allí Big Brush</w:t>
      </w:r>
      <w:r>
        <w:rPr>
          <w:rFonts w:ascii="Georgia" w:hAnsi="Georgia"/>
          <w:sz w:val="22"/>
          <w:szCs w:val="22"/>
          <w:lang w:val="es-MX"/>
        </w:rPr>
        <w:t>y</w:t>
      </w:r>
      <w:r w:rsidRPr="00626612">
        <w:rPr>
          <w:rFonts w:ascii="Georgia" w:hAnsi="Georgia"/>
          <w:sz w:val="22"/>
          <w:szCs w:val="22"/>
          <w:lang w:val="es-MX"/>
        </w:rPr>
        <w:t xml:space="preserve"> Creek, desde allí Kings Creek, desde allí Cedar Creek Reservoir. La TCEQ recibió esta solicitud el 14 de diciembre de 2022. La solicitud para el permiso está disponible para leerla y copiarla en Biblioteca pública Riter C. Hulsey, 301 North Rockwall Avenue, Terrell, Texas. Este enlace a un mapa electrónico de la ubicación general del sitio o de la instalación es proporcionado como una cortesía y no es parte de la solicitud o del aviso. Para la ubicación exacta, consulte la solicitud.</w:t>
      </w:r>
    </w:p>
    <w:p w14:paraId="1A1476E0" w14:textId="69DC2E72" w:rsidR="00F82570" w:rsidRPr="00626612" w:rsidRDefault="00AA1A52" w:rsidP="00626612">
      <w:pPr>
        <w:rPr>
          <w:rFonts w:ascii="Georgia" w:hAnsi="Georgia"/>
          <w:sz w:val="22"/>
          <w:szCs w:val="22"/>
          <w:lang w:val="es-MX"/>
        </w:rPr>
      </w:pPr>
      <w:hyperlink r:id="rId5" w:history="1">
        <w:r w:rsidR="00626612" w:rsidRPr="00640D21">
          <w:rPr>
            <w:rStyle w:val="Hyperlink"/>
            <w:rFonts w:ascii="Georgia" w:hAnsi="Georgia"/>
            <w:sz w:val="22"/>
            <w:szCs w:val="22"/>
            <w:lang w:val="es-MX"/>
          </w:rPr>
          <w:t>https://gisweb.tceq.texas.gov/LocationMapper/?marker=-96.309166,32.804444&amp;level=18</w:t>
        </w:r>
      </w:hyperlink>
      <w:r w:rsidR="00626612">
        <w:rPr>
          <w:rFonts w:ascii="Georgia" w:hAnsi="Georgia"/>
          <w:sz w:val="22"/>
          <w:szCs w:val="22"/>
          <w:lang w:val="es-MX"/>
        </w:rPr>
        <w:t xml:space="preserve"> </w:t>
      </w:r>
      <w:r w:rsidR="00626612" w:rsidRPr="00626612">
        <w:rPr>
          <w:rFonts w:ascii="Georgia" w:hAnsi="Georgia"/>
          <w:sz w:val="22"/>
          <w:szCs w:val="22"/>
          <w:lang w:val="es-MX"/>
        </w:rPr>
        <w:t xml:space="preserve"> </w:t>
      </w:r>
    </w:p>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34E5AA59" w:rsidR="000D4EF6" w:rsidRDefault="00626612"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626612">
        <w:rPr>
          <w:rFonts w:ascii="Georgia" w:hAnsi="Georgia" w:cs="Baskerville Old Face"/>
          <w:sz w:val="22"/>
          <w:szCs w:val="22"/>
          <w:lang w:val="fr-FR"/>
        </w:rPr>
        <w:t xml:space="preserve">También se puede obtener información adicional del Moore Farms Water Control </w:t>
      </w:r>
      <w:r w:rsidR="00A74CFE">
        <w:rPr>
          <w:rFonts w:ascii="Georgia" w:hAnsi="Georgia" w:cs="Baskerville Old Face"/>
          <w:sz w:val="22"/>
          <w:szCs w:val="22"/>
          <w:lang w:val="fr-FR"/>
        </w:rPr>
        <w:t>and</w:t>
      </w:r>
      <w:r w:rsidRPr="00626612">
        <w:rPr>
          <w:rFonts w:ascii="Georgia" w:hAnsi="Georgia" w:cs="Baskerville Old Face"/>
          <w:sz w:val="22"/>
          <w:szCs w:val="22"/>
          <w:lang w:val="fr-FR"/>
        </w:rPr>
        <w:t xml:space="preserve"> Improvement District No. 1 a la dirección indicada arriba o llamando a Mr. Jonathan Nguyen, Quiddity Engineering, al 512-685-5156.</w:t>
      </w:r>
    </w:p>
    <w:p w14:paraId="2E11A226" w14:textId="77777777" w:rsidR="00626612" w:rsidRPr="00A21825" w:rsidRDefault="00626612"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07A4C6FC"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626612">
        <w:rPr>
          <w:rFonts w:ascii="Georgia" w:hAnsi="Georgia" w:cs="Baskerville Old Face"/>
          <w:sz w:val="22"/>
          <w:szCs w:val="22"/>
        </w:rPr>
        <w:t>el 11 de enero de 202</w:t>
      </w:r>
      <w:r w:rsidR="00596C94">
        <w:rPr>
          <w:rFonts w:ascii="Georgia" w:hAnsi="Georgia" w:cs="Baskerville Old Face"/>
          <w:sz w:val="22"/>
          <w:szCs w:val="22"/>
        </w:rPr>
        <w:t>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660F3"/>
    <w:rsid w:val="000D420F"/>
    <w:rsid w:val="000D4EF6"/>
    <w:rsid w:val="000E2A22"/>
    <w:rsid w:val="001C1CC2"/>
    <w:rsid w:val="0032206B"/>
    <w:rsid w:val="00335A72"/>
    <w:rsid w:val="003D3F54"/>
    <w:rsid w:val="00472B7B"/>
    <w:rsid w:val="004B2F32"/>
    <w:rsid w:val="004B7F13"/>
    <w:rsid w:val="005429E8"/>
    <w:rsid w:val="00551A5B"/>
    <w:rsid w:val="00595EDF"/>
    <w:rsid w:val="00596C94"/>
    <w:rsid w:val="00626612"/>
    <w:rsid w:val="00813CAA"/>
    <w:rsid w:val="0094620D"/>
    <w:rsid w:val="00A00CC8"/>
    <w:rsid w:val="00A21825"/>
    <w:rsid w:val="00A74CFE"/>
    <w:rsid w:val="00A93257"/>
    <w:rsid w:val="00AA1A52"/>
    <w:rsid w:val="00AC08C3"/>
    <w:rsid w:val="00AC63E7"/>
    <w:rsid w:val="00B26A48"/>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FollowedHyperlink">
    <w:name w:val="FollowedHyperlink"/>
    <w:basedOn w:val="DefaultParagraphFont"/>
    <w:semiHidden/>
    <w:unhideWhenUsed/>
    <w:rsid w:val="00626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6.309166,32.804444&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1137</Words>
  <Characters>6487</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7609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11</cp:revision>
  <cp:lastPrinted>2023-01-11T14:50:00Z</cp:lastPrinted>
  <dcterms:created xsi:type="dcterms:W3CDTF">2023-01-03T14:26:00Z</dcterms:created>
  <dcterms:modified xsi:type="dcterms:W3CDTF">2023-01-11T21:38:00Z</dcterms:modified>
</cp:coreProperties>
</file>