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FDA93" w14:textId="77777777" w:rsidR="008312C5" w:rsidRPr="00A776A3" w:rsidRDefault="008312C5" w:rsidP="008312C5">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 xml:space="preserve">PLANTILLA EN </w:t>
      </w:r>
      <w:r w:rsidRPr="002633C0">
        <w:rPr>
          <w:rStyle w:val="normaltextrun"/>
          <w:rFonts w:ascii="Lucida Bright" w:eastAsiaTheme="majorEastAsia" w:hAnsi="Lucida Bright"/>
          <w:b/>
          <w:bCs/>
          <w:sz w:val="22"/>
          <w:szCs w:val="22"/>
          <w:lang w:val="es-ES"/>
        </w:rPr>
        <w:t>ESPAÑOL</w:t>
      </w:r>
      <w:r>
        <w:rPr>
          <w:rStyle w:val="normaltextrun"/>
          <w:rFonts w:eastAsiaTheme="majorEastAsia"/>
          <w:b/>
          <w:bCs/>
          <w:sz w:val="22"/>
          <w:szCs w:val="22"/>
          <w:lang w:val="es-ES"/>
        </w:rPr>
        <w:t xml:space="preserve"> </w:t>
      </w:r>
      <w:r w:rsidRPr="00A776A3">
        <w:rPr>
          <w:rStyle w:val="normaltextrun"/>
          <w:rFonts w:ascii="Lucida Bright" w:hAnsi="Lucida Bright"/>
          <w:b/>
          <w:bCs/>
          <w:sz w:val="22"/>
          <w:szCs w:val="22"/>
          <w:lang w:val="es"/>
        </w:rPr>
        <w:t>PARA SOLICITUDES</w:t>
      </w:r>
      <w:r>
        <w:rPr>
          <w:rStyle w:val="normaltextrun"/>
          <w:rFonts w:ascii="Lucida Bright" w:hAnsi="Lucida Bright"/>
          <w:b/>
          <w:bCs/>
          <w:sz w:val="22"/>
          <w:szCs w:val="22"/>
          <w:lang w:val="es"/>
        </w:rPr>
        <w:t xml:space="preserve"> </w:t>
      </w:r>
      <w:r w:rsidRPr="00A776A3">
        <w:rPr>
          <w:rStyle w:val="normaltextrun"/>
          <w:rFonts w:ascii="Lucida Bright" w:hAnsi="Lucida Bright"/>
          <w:b/>
          <w:bCs/>
          <w:sz w:val="22"/>
          <w:szCs w:val="22"/>
          <w:lang w:val="es"/>
        </w:rPr>
        <w:t>NUEVAS/RENOVACIONES/ENMIENDAS DE TPDES o TLAP</w:t>
      </w:r>
    </w:p>
    <w:p w14:paraId="275137E2" w14:textId="77777777" w:rsidR="008312C5" w:rsidRPr="00A776A3" w:rsidRDefault="008312C5" w:rsidP="008312C5">
      <w:pPr>
        <w:pStyle w:val="paragraph"/>
        <w:spacing w:before="0" w:beforeAutospacing="0" w:after="0" w:afterAutospacing="0" w:line="276" w:lineRule="auto"/>
        <w:textAlignment w:val="baseline"/>
        <w:rPr>
          <w:rStyle w:val="normaltextrun"/>
          <w:rFonts w:ascii="Lucida Bright" w:hAnsi="Lucida Bright" w:cs="Segoe UI"/>
          <w:b/>
          <w:bCs/>
          <w:sz w:val="22"/>
          <w:szCs w:val="22"/>
          <w:lang w:val="es-US"/>
        </w:rPr>
      </w:pPr>
    </w:p>
    <w:p w14:paraId="71D9A3F4" w14:textId="77777777" w:rsidR="008312C5" w:rsidRPr="00A776A3" w:rsidRDefault="008312C5" w:rsidP="008312C5">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AGUAS RESIDUALES INDUSTRIALES/AGUAS PLUVIALES</w:t>
      </w:r>
    </w:p>
    <w:p w14:paraId="4573B316" w14:textId="77777777" w:rsidR="008312C5" w:rsidRPr="00A776A3" w:rsidRDefault="008312C5" w:rsidP="008312C5">
      <w:pPr>
        <w:pStyle w:val="paragraph"/>
        <w:spacing w:before="0" w:beforeAutospacing="0" w:after="0" w:afterAutospacing="0" w:line="276" w:lineRule="auto"/>
        <w:textAlignment w:val="baseline"/>
        <w:rPr>
          <w:rStyle w:val="normaltextrun"/>
          <w:rFonts w:ascii="Lucida Bright" w:hAnsi="Lucida Bright" w:cs="Segoe UI"/>
          <w:i/>
          <w:iCs/>
          <w:sz w:val="22"/>
          <w:szCs w:val="22"/>
          <w:lang w:val="es-US"/>
        </w:rPr>
      </w:pPr>
    </w:p>
    <w:p w14:paraId="02AA3F1E" w14:textId="77777777" w:rsidR="008312C5" w:rsidRPr="00A776A3" w:rsidRDefault="008312C5" w:rsidP="008312C5">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A776A3">
        <w:rPr>
          <w:rStyle w:val="normaltextrun"/>
          <w:rFonts w:ascii="Lucida Bright" w:hAnsi="Lucida Bright"/>
          <w:sz w:val="22"/>
          <w:szCs w:val="22"/>
          <w:lang w:val="es"/>
        </w:rPr>
        <w:t>.</w:t>
      </w:r>
    </w:p>
    <w:p w14:paraId="6CAC935C" w14:textId="0E1B6013" w:rsidR="00007459" w:rsidRDefault="00C17064"/>
    <w:p w14:paraId="62AA8B4E" w14:textId="77777777" w:rsidR="008312C5" w:rsidRPr="008312C5" w:rsidRDefault="008312C5" w:rsidP="008312C5">
      <w:pPr>
        <w:pStyle w:val="BodyText"/>
        <w:spacing w:line="276" w:lineRule="auto"/>
      </w:pPr>
      <w:r w:rsidRPr="008312C5">
        <w:t xml:space="preserve">Pasadena Performance Products, LLC, (CN605397520) 1000 Louisiana Street, Suite 5200, Houston, Texas 77002, que opera una planta de fabricación petroquímica, solicitó a la Comisión de Calidad Ambiental de Texas (TCEQ) enmendar el Permiso No. WQ0005306000 del Sistema de Eliminación de Descargas de Contaminantes de Texas (TPDES) para autorizar la adición de -disposición climática al emisario 001. La instalación de tratamiento de aguas residuales domésticas está ubicada en 601 North South Street, Pasadena, en el Condado de Harris, Texas 77503 (RN109867283). La ruta de descarga es desde el sitio de la planta hasta una zanja de control de inundaciones del condado de Harris; de allí a Houston Ship Channel Tidal. Se espera que se descarguen los siguientes contaminantes: demanda química de oxígeno, hidrocarburos de petróleo totales, carbonos orgánicos totales, sólidos suspendidos totales y aceite y grasa. Los tipos de aguas residuales de esta instalación sonla purga de la torre de enfriamiento, los desechos del tratamiento del agua, el agua del sistema de supresión de incendios, el agua de la prueba hidrostática, los condensados </w:t>
      </w:r>
      <w:r w:rsidRPr="008312C5">
        <w:rPr>
          <w:rFonts w:ascii="Times New Roman" w:hAnsi="Times New Roman" w:cs="Times New Roman"/>
        </w:rPr>
        <w:t>​​</w:t>
      </w:r>
      <w:r w:rsidRPr="008312C5">
        <w:t>de vapor y aire acondicionado, el agua del sello de la bomba, el agua del lavado y las aguas residuales generadas durante las actividades de puesta en marcha. Todos los efluentes de aguas residuales contaminadas se colocarán en contenedores y se transportarán fuera del sitio.</w:t>
      </w:r>
    </w:p>
    <w:p w14:paraId="4B4177D7" w14:textId="3DB20CC7" w:rsidR="008312C5" w:rsidRDefault="008312C5"/>
    <w:p w14:paraId="72A103A2" w14:textId="77777777" w:rsidR="009D71DF" w:rsidRDefault="009D71DF"/>
    <w:sectPr w:rsidR="009D7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2C5"/>
    <w:rsid w:val="00040C0D"/>
    <w:rsid w:val="00550872"/>
    <w:rsid w:val="008312C5"/>
    <w:rsid w:val="009D71DF"/>
    <w:rsid w:val="00B40193"/>
    <w:rsid w:val="00C17064"/>
    <w:rsid w:val="00EA0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48049"/>
  <w15:chartTrackingRefBased/>
  <w15:docId w15:val="{245F4864-216F-4639-A1A9-CC3E8BD7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heme="minorHAnsi" w:hAnsi="Franklin Gothic Book"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312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312C5"/>
  </w:style>
  <w:style w:type="paragraph" w:styleId="BodyText">
    <w:name w:val="Body Text"/>
    <w:link w:val="BodyTextChar"/>
    <w:qFormat/>
    <w:rsid w:val="008312C5"/>
    <w:pPr>
      <w:spacing w:after="120" w:line="240" w:lineRule="auto"/>
    </w:pPr>
    <w:rPr>
      <w:rFonts w:ascii="Lucida Bright" w:hAnsi="Lucida Bright"/>
      <w:sz w:val="20"/>
      <w:szCs w:val="24"/>
    </w:rPr>
  </w:style>
  <w:style w:type="character" w:customStyle="1" w:styleId="BodyTextChar">
    <w:name w:val="Body Text Char"/>
    <w:basedOn w:val="DefaultParagraphFont"/>
    <w:link w:val="BodyText"/>
    <w:rsid w:val="008312C5"/>
    <w:rPr>
      <w:rFonts w:ascii="Lucida Bright" w:hAnsi="Lucida Brigh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Reis</dc:creator>
  <cp:keywords/>
  <dc:description/>
  <cp:lastModifiedBy>Jazzmin Hernandez</cp:lastModifiedBy>
  <cp:revision>4</cp:revision>
  <dcterms:created xsi:type="dcterms:W3CDTF">2022-05-09T16:26:00Z</dcterms:created>
  <dcterms:modified xsi:type="dcterms:W3CDTF">2022-05-11T14:33:00Z</dcterms:modified>
</cp:coreProperties>
</file>