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52E8A49"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2EB15B0"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2E0D34">
        <w:rPr>
          <w:rFonts w:asciiTheme="minorHAnsi" w:hAnsiTheme="minorHAnsi"/>
          <w:b/>
          <w:sz w:val="22"/>
          <w:szCs w:val="22"/>
        </w:rPr>
        <w:t>1</w:t>
      </w:r>
      <w:r w:rsidR="00E35E66">
        <w:rPr>
          <w:rFonts w:asciiTheme="minorHAnsi" w:hAnsiTheme="minorHAnsi"/>
          <w:b/>
          <w:sz w:val="22"/>
          <w:szCs w:val="22"/>
        </w:rPr>
        <w:t>1</w:t>
      </w:r>
      <w:r w:rsidR="00C3143E">
        <w:rPr>
          <w:rFonts w:asciiTheme="minorHAnsi" w:hAnsiTheme="minorHAnsi"/>
          <w:b/>
          <w:sz w:val="22"/>
          <w:szCs w:val="22"/>
        </w:rPr>
        <w:t>081001</w:t>
      </w:r>
    </w:p>
    <w:p w14:paraId="4D7114C8" w14:textId="77777777" w:rsidR="00A37037" w:rsidRPr="00943CAF" w:rsidRDefault="00A37037">
      <w:pPr>
        <w:widowControl w:val="0"/>
        <w:rPr>
          <w:rFonts w:asciiTheme="minorHAnsi" w:hAnsiTheme="minorHAnsi"/>
          <w:sz w:val="22"/>
          <w:szCs w:val="22"/>
        </w:rPr>
      </w:pPr>
    </w:p>
    <w:p w14:paraId="51CDB29C" w14:textId="77777777" w:rsidR="00A468D4" w:rsidRPr="00A579F3" w:rsidRDefault="00A468D4" w:rsidP="00F7593E">
      <w:pPr>
        <w:widowControl w:val="0"/>
        <w:rPr>
          <w:rFonts w:asciiTheme="minorHAnsi" w:hAnsiTheme="minorHAnsi"/>
          <w:bCs/>
          <w:sz w:val="22"/>
          <w:szCs w:val="22"/>
        </w:rPr>
      </w:pPr>
      <w:bookmarkStart w:id="0" w:name="_Hlk102574634"/>
      <w:bookmarkStart w:id="1" w:name="_Hlk102744493"/>
    </w:p>
    <w:p w14:paraId="5B23679F" w14:textId="4C60F142" w:rsidR="00C3143E" w:rsidRPr="00C3143E" w:rsidRDefault="00A468D4" w:rsidP="00C3143E">
      <w:pPr>
        <w:rPr>
          <w:rFonts w:asciiTheme="minorHAnsi" w:hAnsiTheme="minorHAnsi"/>
          <w:sz w:val="22"/>
          <w:szCs w:val="22"/>
        </w:rPr>
      </w:pPr>
      <w:r w:rsidRPr="00C93B19">
        <w:rPr>
          <w:rFonts w:asciiTheme="minorHAnsi" w:hAnsiTheme="minorHAnsi"/>
          <w:b/>
          <w:bCs/>
          <w:sz w:val="22"/>
          <w:szCs w:val="22"/>
        </w:rPr>
        <w:t>APPLICATION</w:t>
      </w:r>
      <w:r w:rsidRPr="00191BA2">
        <w:rPr>
          <w:rFonts w:asciiTheme="minorHAnsi" w:hAnsiTheme="minorHAnsi"/>
          <w:b/>
          <w:bCs/>
          <w:sz w:val="22"/>
          <w:szCs w:val="22"/>
        </w:rPr>
        <w:t>.</w:t>
      </w:r>
      <w:r w:rsidR="008A3993" w:rsidRPr="00191BA2">
        <w:rPr>
          <w:rFonts w:asciiTheme="minorHAnsi" w:hAnsiTheme="minorHAnsi"/>
          <w:sz w:val="22"/>
          <w:szCs w:val="22"/>
        </w:rPr>
        <w:t xml:space="preserve"> </w:t>
      </w:r>
      <w:r w:rsidR="00C3143E" w:rsidRPr="00C3143E">
        <w:rPr>
          <w:rFonts w:asciiTheme="minorHAnsi" w:hAnsiTheme="minorHAnsi"/>
          <w:sz w:val="22"/>
          <w:szCs w:val="22"/>
        </w:rPr>
        <w:t>Ponderosa Joint Powers Agency, 3200 Southwest Freeway, Suite 2600, Houston, Texas 77027, has applied to the Texas Commission on Environmental Quality (TCEQ) to renew Texas Pollutant Discharge Elimination System (TPDES) Permit No. WQ0011081001 (EPA I.D. No. TX0046761) to authorize the discharge of treated wastewater at a volume not to exceed an annual average flow of 4,870,000 gallons per day. The domestic wastewater treatment facility is located at 17940 Butte Creek Road, Houston, in Harris County, Texas, 77090. The discharge route is from the plant site directly to Cypress Creek. TCEQ received this application on July 28, 2022. The permit application is available for viewing and copying at the Barbara Bush Branch Library, 6817 Cypresswood Drive, Spring, Texas. This link to an electronic map of the site or facility's general location is provided as a public courtesy and not part of the application or notice. For the exact location, refer to the application.</w:t>
      </w:r>
    </w:p>
    <w:p w14:paraId="78EE0AD1" w14:textId="77777777" w:rsidR="00C3143E" w:rsidRDefault="00B20D87" w:rsidP="00C3143E">
      <w:pPr>
        <w:rPr>
          <w:rStyle w:val="Hyperlink"/>
          <w:rFonts w:eastAsiaTheme="minorHAnsi"/>
        </w:rPr>
      </w:pPr>
      <w:hyperlink r:id="rId6" w:history="1">
        <w:r w:rsidR="00C3143E" w:rsidRPr="00C3143E">
          <w:rPr>
            <w:rStyle w:val="Hyperlink"/>
            <w:rFonts w:asciiTheme="minorHAnsi" w:eastAsiaTheme="minorHAnsi" w:hAnsiTheme="minorHAnsi"/>
            <w:sz w:val="22"/>
            <w:szCs w:val="22"/>
          </w:rPr>
          <w:t>https://tceq.maps.arcgis.com/apps/webappviewer/index.html?id=db5bac44afbc468bbddd360f8168250f&amp;marker=-95.466111%2C30.0275&amp;level=12</w:t>
        </w:r>
      </w:hyperlink>
    </w:p>
    <w:p w14:paraId="34DEA4E4" w14:textId="77777777" w:rsidR="00C3143E" w:rsidRDefault="00C3143E" w:rsidP="00C3143E">
      <w:pPr>
        <w:rPr>
          <w:rStyle w:val="Hyperlink"/>
          <w:rFonts w:eastAsiaTheme="minorHAnsi"/>
        </w:rPr>
      </w:pPr>
    </w:p>
    <w:p w14:paraId="0C096ADA" w14:textId="77777777" w:rsidR="002E0D34" w:rsidRDefault="002E0D34" w:rsidP="002E0D34">
      <w:pPr>
        <w:rPr>
          <w:rFonts w:asciiTheme="minorHAnsi" w:hAnsiTheme="minorHAnsi"/>
          <w:sz w:val="22"/>
          <w:szCs w:val="22"/>
        </w:rPr>
      </w:pPr>
    </w:p>
    <w:bookmarkEnd w:id="0"/>
    <w:bookmarkEnd w:id="1"/>
    <w:p w14:paraId="55FA495B" w14:textId="387DA4B9"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002F09C4" w:rsidRPr="006C366A">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20C4C3C" w14:textId="77777777" w:rsidR="00927141" w:rsidRDefault="00927141" w:rsidP="00FC1161">
      <w:pPr>
        <w:widowControl w:val="0"/>
        <w:rPr>
          <w:rFonts w:asciiTheme="minorHAnsi" w:hAnsiTheme="minorHAnsi"/>
          <w:b/>
          <w:sz w:val="22"/>
          <w:szCs w:val="22"/>
        </w:rPr>
      </w:pPr>
    </w:p>
    <w:p w14:paraId="128B351E" w14:textId="33B5D72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50D57B16" w14:textId="77777777" w:rsidR="00C93B19" w:rsidRDefault="00C93B19" w:rsidP="00FC1161">
      <w:pPr>
        <w:widowControl w:val="0"/>
        <w:rPr>
          <w:rFonts w:asciiTheme="minorHAnsi" w:hAnsiTheme="minorHAnsi"/>
          <w:b/>
          <w:sz w:val="22"/>
          <w:szCs w:val="22"/>
        </w:rPr>
      </w:pPr>
    </w:p>
    <w:p w14:paraId="140AFFD5" w14:textId="2050A4F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986A214" w14:textId="77777777" w:rsidR="00423E0C" w:rsidRDefault="00423E0C" w:rsidP="00FC1161">
      <w:pPr>
        <w:widowControl w:val="0"/>
        <w:rPr>
          <w:rFonts w:asciiTheme="minorHAnsi" w:hAnsiTheme="minorHAnsi"/>
          <w:b/>
          <w:sz w:val="22"/>
          <w:szCs w:val="22"/>
        </w:rPr>
      </w:pPr>
    </w:p>
    <w:p w14:paraId="4131429A" w14:textId="148BFD71"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B976A9" w:rsidRDefault="00A9155F" w:rsidP="00A9155F">
      <w:pPr>
        <w:spacing w:after="120"/>
        <w:jc w:val="both"/>
        <w:rPr>
          <w:rFonts w:asciiTheme="minorHAnsi" w:hAnsiTheme="minorHAnsi"/>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w:t>
      </w:r>
      <w:r w:rsidRPr="00B976A9">
        <w:rPr>
          <w:rFonts w:asciiTheme="minorHAnsi" w:hAnsiTheme="minorHAnsi"/>
          <w:sz w:val="22"/>
          <w:szCs w:val="22"/>
        </w:rPr>
        <w:t xml:space="preserve">submitted either electronically at </w:t>
      </w:r>
      <w:bookmarkStart w:id="2" w:name="_Hlk523918677"/>
      <w:r w:rsidR="003F3271" w:rsidRPr="00B976A9">
        <w:rPr>
          <w:rFonts w:asciiTheme="minorHAnsi" w:hAnsiTheme="minorHAnsi"/>
          <w:sz w:val="22"/>
          <w:szCs w:val="22"/>
        </w:rPr>
        <w:fldChar w:fldCharType="begin"/>
      </w:r>
      <w:r w:rsidR="003F3271" w:rsidRPr="00B976A9">
        <w:rPr>
          <w:rFonts w:asciiTheme="minorHAnsi" w:hAnsiTheme="minorHAnsi"/>
          <w:sz w:val="22"/>
          <w:szCs w:val="22"/>
        </w:rPr>
        <w:instrText xml:space="preserve"> HYPERLINK "https://www14.tceq.texas.gov/epic/eComment/" </w:instrText>
      </w:r>
      <w:r w:rsidR="003F3271" w:rsidRPr="00B976A9">
        <w:rPr>
          <w:rFonts w:asciiTheme="minorHAnsi" w:hAnsiTheme="minorHAnsi"/>
          <w:sz w:val="22"/>
          <w:szCs w:val="22"/>
        </w:rPr>
        <w:fldChar w:fldCharType="separate"/>
      </w:r>
      <w:r w:rsidR="003F3271" w:rsidRPr="00B976A9">
        <w:rPr>
          <w:rStyle w:val="Hyperlink"/>
          <w:rFonts w:asciiTheme="minorHAnsi" w:hAnsiTheme="minorHAnsi"/>
          <w:sz w:val="22"/>
          <w:szCs w:val="22"/>
        </w:rPr>
        <w:t>https://www14.tceq.texas.gov/epic/eComment/</w:t>
      </w:r>
      <w:bookmarkEnd w:id="2"/>
      <w:r w:rsidR="003F3271" w:rsidRPr="00B976A9">
        <w:rPr>
          <w:rFonts w:asciiTheme="minorHAnsi" w:hAnsiTheme="minorHAnsi"/>
          <w:sz w:val="22"/>
          <w:szCs w:val="22"/>
        </w:rPr>
        <w:fldChar w:fldCharType="end"/>
      </w:r>
      <w:r w:rsidRPr="00B976A9">
        <w:rPr>
          <w:rFonts w:asciiTheme="minorHAnsi" w:hAnsiTheme="minorHAnsi"/>
          <w:sz w:val="22"/>
          <w:szCs w:val="22"/>
        </w:rPr>
        <w:t xml:space="preserve">, or in writing to the Texas Commission on Environmental Quality, Office of the Chief Clerk, MC-105, P.O. Box 13087, Austin, Texas 78711-3087. </w:t>
      </w:r>
      <w:r w:rsidR="00562CFA" w:rsidRPr="00B976A9">
        <w:rPr>
          <w:rFonts w:asciiTheme="minorHAnsi" w:hAnsiTheme="minorHAnsi"/>
          <w:sz w:val="22"/>
          <w:szCs w:val="22"/>
        </w:rPr>
        <w:t xml:space="preserve">Please be aware that any contact information you provide, including your name, phone number, email address, and physical address will become part of the agency's public record. </w:t>
      </w:r>
      <w:r w:rsidRPr="00B976A9">
        <w:rPr>
          <w:rFonts w:asciiTheme="minorHAnsi" w:hAnsiTheme="minorHAnsi"/>
          <w:sz w:val="22"/>
          <w:szCs w:val="22"/>
        </w:rPr>
        <w:t xml:space="preserve">For more information about this permit application or the permitting process, please call the </w:t>
      </w:r>
      <w:r w:rsidRPr="00B976A9">
        <w:rPr>
          <w:rFonts w:asciiTheme="minorHAnsi" w:hAnsiTheme="minorHAnsi"/>
          <w:color w:val="000000"/>
          <w:sz w:val="22"/>
          <w:szCs w:val="22"/>
        </w:rPr>
        <w:t xml:space="preserve">TCEQ Public Education Program, Toll Free, at </w:t>
      </w:r>
      <w:r w:rsidRPr="00B976A9">
        <w:rPr>
          <w:rFonts w:asciiTheme="minorHAnsi" w:hAnsiTheme="minorHAnsi"/>
          <w:sz w:val="22"/>
          <w:szCs w:val="22"/>
        </w:rPr>
        <w:t xml:space="preserve">1-800-687-4040 or visit their website at </w:t>
      </w:r>
      <w:hyperlink r:id="rId10" w:history="1">
        <w:r w:rsidRPr="00B976A9">
          <w:rPr>
            <w:rStyle w:val="Hyperlink"/>
            <w:rFonts w:asciiTheme="minorHAnsi" w:hAnsiTheme="minorHAnsi"/>
            <w:sz w:val="22"/>
            <w:szCs w:val="22"/>
          </w:rPr>
          <w:t>www.tceq.texas.gov/goto/pep</w:t>
        </w:r>
      </w:hyperlink>
      <w:r w:rsidRPr="00B976A9">
        <w:rPr>
          <w:rFonts w:asciiTheme="minorHAnsi" w:hAnsiTheme="minorHAnsi"/>
          <w:sz w:val="22"/>
          <w:szCs w:val="22"/>
        </w:rPr>
        <w:t xml:space="preserve">. Si </w:t>
      </w:r>
      <w:proofErr w:type="spellStart"/>
      <w:r w:rsidRPr="00B976A9">
        <w:rPr>
          <w:rFonts w:asciiTheme="minorHAnsi" w:hAnsiTheme="minorHAnsi"/>
          <w:sz w:val="22"/>
          <w:szCs w:val="22"/>
        </w:rPr>
        <w:t>desea</w:t>
      </w:r>
      <w:proofErr w:type="spellEnd"/>
      <w:r w:rsidRPr="00B976A9">
        <w:rPr>
          <w:rFonts w:asciiTheme="minorHAnsi" w:hAnsiTheme="minorHAnsi"/>
          <w:sz w:val="22"/>
          <w:szCs w:val="22"/>
        </w:rPr>
        <w:t xml:space="preserve"> </w:t>
      </w:r>
      <w:proofErr w:type="spellStart"/>
      <w:r w:rsidRPr="00B976A9">
        <w:rPr>
          <w:rFonts w:asciiTheme="minorHAnsi" w:hAnsiTheme="minorHAnsi"/>
          <w:sz w:val="22"/>
          <w:szCs w:val="22"/>
        </w:rPr>
        <w:t>información</w:t>
      </w:r>
      <w:proofErr w:type="spellEnd"/>
      <w:r w:rsidRPr="00B976A9">
        <w:rPr>
          <w:rFonts w:asciiTheme="minorHAnsi" w:hAnsiTheme="minorHAnsi"/>
          <w:sz w:val="22"/>
          <w:szCs w:val="22"/>
        </w:rPr>
        <w:t xml:space="preserve"> </w:t>
      </w:r>
      <w:proofErr w:type="spellStart"/>
      <w:r w:rsidRPr="00B976A9">
        <w:rPr>
          <w:rFonts w:asciiTheme="minorHAnsi" w:hAnsiTheme="minorHAnsi"/>
          <w:sz w:val="22"/>
          <w:szCs w:val="22"/>
        </w:rPr>
        <w:t>en</w:t>
      </w:r>
      <w:proofErr w:type="spellEnd"/>
      <w:r w:rsidRPr="00B976A9">
        <w:rPr>
          <w:rFonts w:asciiTheme="minorHAnsi" w:hAnsiTheme="minorHAnsi"/>
          <w:sz w:val="22"/>
          <w:szCs w:val="22"/>
        </w:rPr>
        <w:t xml:space="preserve"> </w:t>
      </w:r>
      <w:proofErr w:type="spellStart"/>
      <w:r w:rsidRPr="00B976A9">
        <w:rPr>
          <w:rFonts w:asciiTheme="minorHAnsi" w:hAnsiTheme="minorHAnsi"/>
          <w:sz w:val="22"/>
          <w:szCs w:val="22"/>
        </w:rPr>
        <w:t>Español</w:t>
      </w:r>
      <w:proofErr w:type="spellEnd"/>
      <w:r w:rsidRPr="00B976A9">
        <w:rPr>
          <w:rFonts w:asciiTheme="minorHAnsi" w:hAnsiTheme="minorHAnsi"/>
          <w:sz w:val="22"/>
          <w:szCs w:val="22"/>
        </w:rPr>
        <w:t xml:space="preserve">, </w:t>
      </w:r>
      <w:proofErr w:type="spellStart"/>
      <w:r w:rsidRPr="00B976A9">
        <w:rPr>
          <w:rFonts w:asciiTheme="minorHAnsi" w:hAnsiTheme="minorHAnsi"/>
          <w:sz w:val="22"/>
          <w:szCs w:val="22"/>
        </w:rPr>
        <w:t>puede</w:t>
      </w:r>
      <w:proofErr w:type="spellEnd"/>
      <w:r w:rsidRPr="00B976A9">
        <w:rPr>
          <w:rFonts w:asciiTheme="minorHAnsi" w:hAnsiTheme="minorHAnsi"/>
          <w:sz w:val="22"/>
          <w:szCs w:val="22"/>
        </w:rPr>
        <w:t xml:space="preserve"> </w:t>
      </w:r>
      <w:proofErr w:type="spellStart"/>
      <w:r w:rsidRPr="00B976A9">
        <w:rPr>
          <w:rFonts w:asciiTheme="minorHAnsi" w:hAnsiTheme="minorHAnsi"/>
          <w:sz w:val="22"/>
          <w:szCs w:val="22"/>
        </w:rPr>
        <w:t>llamar</w:t>
      </w:r>
      <w:proofErr w:type="spellEnd"/>
      <w:r w:rsidRPr="00B976A9">
        <w:rPr>
          <w:rFonts w:asciiTheme="minorHAnsi" w:hAnsiTheme="minorHAnsi"/>
          <w:sz w:val="22"/>
          <w:szCs w:val="22"/>
        </w:rPr>
        <w:t xml:space="preserve"> al 1-800-687-4040.</w:t>
      </w:r>
    </w:p>
    <w:p w14:paraId="3D4E8A64" w14:textId="77777777" w:rsidR="00096AA6" w:rsidRPr="00B20D87" w:rsidRDefault="00096AA6" w:rsidP="00096AA6">
      <w:pPr>
        <w:pStyle w:val="ListParagraph"/>
        <w:widowControl w:val="0"/>
        <w:autoSpaceDE w:val="0"/>
        <w:autoSpaceDN w:val="0"/>
        <w:adjustRightInd w:val="0"/>
        <w:ind w:left="0"/>
        <w:rPr>
          <w:rFonts w:asciiTheme="minorHAnsi" w:hAnsiTheme="minorHAnsi"/>
          <w:bCs/>
          <w:sz w:val="22"/>
          <w:szCs w:val="22"/>
        </w:rPr>
      </w:pPr>
      <w:bookmarkStart w:id="3" w:name="_Hlk102574618"/>
      <w:r w:rsidRPr="00B20D87">
        <w:rPr>
          <w:rFonts w:asciiTheme="minorHAnsi" w:hAnsiTheme="minorHAnsi"/>
          <w:bCs/>
          <w:sz w:val="22"/>
          <w:szCs w:val="22"/>
        </w:rPr>
        <w:t xml:space="preserve">Further information may also be obtained from </w:t>
      </w:r>
      <w:r w:rsidRPr="00B20D87">
        <w:rPr>
          <w:rFonts w:asciiTheme="minorHAnsi" w:hAnsiTheme="minorHAnsi"/>
          <w:sz w:val="22"/>
          <w:szCs w:val="22"/>
        </w:rPr>
        <w:t xml:space="preserve">Ponderosa Joint Powers Agency, </w:t>
      </w:r>
      <w:r w:rsidRPr="00B20D87">
        <w:rPr>
          <w:rFonts w:asciiTheme="minorHAnsi" w:hAnsiTheme="minorHAnsi"/>
          <w:bCs/>
          <w:sz w:val="22"/>
          <w:szCs w:val="22"/>
        </w:rPr>
        <w:t>at the address stated above or by calling Ms. Angela Lutz, Allen Boone Humphries Robinson LLP, at 713-860-6400.</w:t>
      </w:r>
    </w:p>
    <w:bookmarkEnd w:id="3"/>
    <w:p w14:paraId="7A6A22C5" w14:textId="77777777" w:rsidR="00A37037" w:rsidRPr="00B976A9" w:rsidRDefault="00A37037" w:rsidP="00FC1161">
      <w:pPr>
        <w:widowControl w:val="0"/>
        <w:rPr>
          <w:rFonts w:asciiTheme="minorHAnsi" w:hAnsiTheme="minorHAnsi"/>
          <w:sz w:val="22"/>
          <w:szCs w:val="22"/>
        </w:rPr>
      </w:pPr>
      <w:r w:rsidRPr="00B976A9">
        <w:rPr>
          <w:rFonts w:asciiTheme="minorHAnsi" w:hAnsiTheme="minorHAnsi"/>
          <w:sz w:val="22"/>
          <w:szCs w:val="22"/>
        </w:rPr>
        <w:tab/>
      </w:r>
      <w:r w:rsidRPr="00B976A9">
        <w:rPr>
          <w:rFonts w:asciiTheme="minorHAnsi" w:hAnsiTheme="minorHAnsi"/>
          <w:sz w:val="22"/>
          <w:szCs w:val="22"/>
        </w:rPr>
        <w:tab/>
      </w:r>
      <w:r w:rsidRPr="00B976A9">
        <w:rPr>
          <w:rFonts w:asciiTheme="minorHAnsi" w:hAnsiTheme="minorHAnsi"/>
          <w:sz w:val="22"/>
          <w:szCs w:val="22"/>
        </w:rPr>
        <w:tab/>
      </w:r>
    </w:p>
    <w:p w14:paraId="54C4D281" w14:textId="751012D7" w:rsidR="00A37037" w:rsidRPr="00955D5D" w:rsidRDefault="00A37037" w:rsidP="00FC1161">
      <w:pPr>
        <w:widowControl w:val="0"/>
        <w:rPr>
          <w:rFonts w:asciiTheme="minorHAnsi" w:hAnsiTheme="minorHAnsi"/>
          <w:sz w:val="22"/>
          <w:szCs w:val="22"/>
        </w:rPr>
      </w:pPr>
      <w:r w:rsidRPr="00B976A9">
        <w:rPr>
          <w:rFonts w:asciiTheme="minorHAnsi" w:hAnsiTheme="minorHAnsi"/>
          <w:sz w:val="22"/>
          <w:szCs w:val="22"/>
        </w:rPr>
        <w:t>Issuance Date</w:t>
      </w:r>
      <w:r w:rsidR="00A876DD" w:rsidRPr="00B976A9">
        <w:rPr>
          <w:rFonts w:asciiTheme="minorHAnsi" w:hAnsiTheme="minorHAnsi"/>
          <w:sz w:val="22"/>
          <w:szCs w:val="22"/>
        </w:rPr>
        <w:t>:</w:t>
      </w:r>
      <w:r w:rsidRPr="00B976A9">
        <w:rPr>
          <w:rFonts w:asciiTheme="minorHAnsi" w:hAnsiTheme="minorHAnsi"/>
          <w:sz w:val="22"/>
          <w:szCs w:val="22"/>
        </w:rPr>
        <w:t xml:space="preserve"> </w:t>
      </w:r>
      <w:r w:rsidR="008A3993">
        <w:rPr>
          <w:rFonts w:asciiTheme="minorHAnsi" w:hAnsiTheme="minorHAnsi"/>
          <w:sz w:val="22"/>
          <w:szCs w:val="22"/>
        </w:rPr>
        <w:t xml:space="preserve">August </w:t>
      </w:r>
      <w:r w:rsidR="00C93B19">
        <w:rPr>
          <w:rFonts w:asciiTheme="minorHAnsi" w:hAnsiTheme="minorHAnsi"/>
          <w:sz w:val="22"/>
          <w:szCs w:val="22"/>
        </w:rPr>
        <w:t>2</w:t>
      </w:r>
      <w:r w:rsidR="00607086">
        <w:rPr>
          <w:rFonts w:asciiTheme="minorHAnsi" w:hAnsiTheme="minorHAnsi"/>
          <w:sz w:val="22"/>
          <w:szCs w:val="22"/>
        </w:rPr>
        <w:t>4</w:t>
      </w:r>
      <w:r w:rsidR="004B17CC" w:rsidRPr="00B976A9">
        <w:rPr>
          <w:rFonts w:asciiTheme="minorHAnsi" w:hAnsiTheme="minorHAnsi"/>
          <w:iCs/>
          <w:sz w:val="22"/>
          <w:szCs w:val="22"/>
        </w:rPr>
        <w:t>, 2022</w:t>
      </w:r>
    </w:p>
    <w:sectPr w:rsidR="00A37037" w:rsidRPr="00955D5D"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5616"/>
    <w:rsid w:val="00096AA6"/>
    <w:rsid w:val="001306AB"/>
    <w:rsid w:val="00191BA2"/>
    <w:rsid w:val="001E33E7"/>
    <w:rsid w:val="0026673E"/>
    <w:rsid w:val="002A0671"/>
    <w:rsid w:val="002B4FB4"/>
    <w:rsid w:val="002C2BFD"/>
    <w:rsid w:val="002E0D34"/>
    <w:rsid w:val="002F09C4"/>
    <w:rsid w:val="0030603C"/>
    <w:rsid w:val="003462F7"/>
    <w:rsid w:val="0036662A"/>
    <w:rsid w:val="0037460D"/>
    <w:rsid w:val="003C37B2"/>
    <w:rsid w:val="003E0931"/>
    <w:rsid w:val="003F3271"/>
    <w:rsid w:val="00423E0C"/>
    <w:rsid w:val="00477273"/>
    <w:rsid w:val="004B17CC"/>
    <w:rsid w:val="004C7B3D"/>
    <w:rsid w:val="00562CFA"/>
    <w:rsid w:val="005756EC"/>
    <w:rsid w:val="005D4292"/>
    <w:rsid w:val="005E5179"/>
    <w:rsid w:val="00607086"/>
    <w:rsid w:val="00616704"/>
    <w:rsid w:val="006B4B01"/>
    <w:rsid w:val="006B7EE9"/>
    <w:rsid w:val="00780876"/>
    <w:rsid w:val="007D61C8"/>
    <w:rsid w:val="007E37E3"/>
    <w:rsid w:val="008074CC"/>
    <w:rsid w:val="0082339D"/>
    <w:rsid w:val="00862265"/>
    <w:rsid w:val="00873E20"/>
    <w:rsid w:val="008A2D88"/>
    <w:rsid w:val="008A3993"/>
    <w:rsid w:val="008C570E"/>
    <w:rsid w:val="008D433D"/>
    <w:rsid w:val="008E0430"/>
    <w:rsid w:val="008E4D55"/>
    <w:rsid w:val="00927141"/>
    <w:rsid w:val="00943CAF"/>
    <w:rsid w:val="0094553C"/>
    <w:rsid w:val="00946A9F"/>
    <w:rsid w:val="00955D5D"/>
    <w:rsid w:val="009B5DA8"/>
    <w:rsid w:val="00A21116"/>
    <w:rsid w:val="00A37037"/>
    <w:rsid w:val="00A468D4"/>
    <w:rsid w:val="00A47A53"/>
    <w:rsid w:val="00A56F20"/>
    <w:rsid w:val="00A579F3"/>
    <w:rsid w:val="00A876DD"/>
    <w:rsid w:val="00A9155F"/>
    <w:rsid w:val="00A9774B"/>
    <w:rsid w:val="00AD37F4"/>
    <w:rsid w:val="00B074CA"/>
    <w:rsid w:val="00B075BC"/>
    <w:rsid w:val="00B170A9"/>
    <w:rsid w:val="00B20D87"/>
    <w:rsid w:val="00B6469A"/>
    <w:rsid w:val="00B65B5F"/>
    <w:rsid w:val="00B976A9"/>
    <w:rsid w:val="00BA0BD9"/>
    <w:rsid w:val="00BA1628"/>
    <w:rsid w:val="00BF1BB7"/>
    <w:rsid w:val="00C27EF0"/>
    <w:rsid w:val="00C3143E"/>
    <w:rsid w:val="00C33A19"/>
    <w:rsid w:val="00C4707D"/>
    <w:rsid w:val="00C560BB"/>
    <w:rsid w:val="00C901F8"/>
    <w:rsid w:val="00C929E0"/>
    <w:rsid w:val="00C93B19"/>
    <w:rsid w:val="00D524F2"/>
    <w:rsid w:val="00D74809"/>
    <w:rsid w:val="00DA0111"/>
    <w:rsid w:val="00DF1241"/>
    <w:rsid w:val="00E33248"/>
    <w:rsid w:val="00E33BCD"/>
    <w:rsid w:val="00E35E66"/>
    <w:rsid w:val="00E52844"/>
    <w:rsid w:val="00EE6835"/>
    <w:rsid w:val="00F11C8C"/>
    <w:rsid w:val="00F30FD7"/>
    <w:rsid w:val="00F7593E"/>
    <w:rsid w:val="00FC1161"/>
    <w:rsid w:val="00FE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F99F"/>
  <w15:docId w15:val="{E2B7B17C-A196-42E7-8FA2-2F3F0593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 w:type="paragraph" w:styleId="ListParagraph">
    <w:name w:val="List Paragraph"/>
    <w:basedOn w:val="Normal"/>
    <w:uiPriority w:val="34"/>
    <w:unhideWhenUsed/>
    <w:qFormat/>
    <w:rsid w:val="008A3993"/>
    <w:pPr>
      <w:spacing w:after="120"/>
      <w:ind w:left="720"/>
      <w:contextualSpacing/>
    </w:pPr>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466111%2C30.0275&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7839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dc:description/>
  <cp:lastModifiedBy>Sheila Wilkins</cp:lastModifiedBy>
  <cp:revision>3</cp:revision>
  <cp:lastPrinted>2022-08-24T14:14:00Z</cp:lastPrinted>
  <dcterms:created xsi:type="dcterms:W3CDTF">2022-08-24T19:16:00Z</dcterms:created>
  <dcterms:modified xsi:type="dcterms:W3CDTF">2022-08-24T19:22:00Z</dcterms:modified>
</cp:coreProperties>
</file>