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Pr="00E93CAE" w:rsidRDefault="002B6551" w:rsidP="002B6551">
      <w:pPr>
        <w:pStyle w:val="BodyText"/>
        <w:rPr>
          <w:b/>
          <w:bCs/>
          <w:sz w:val="22"/>
          <w:szCs w:val="22"/>
        </w:rPr>
      </w:pPr>
      <w:r w:rsidRPr="00E93CAE">
        <w:rPr>
          <w:b/>
          <w:bCs/>
          <w:sz w:val="22"/>
          <w:szCs w:val="22"/>
        </w:rPr>
        <w:t>DOMESTIC WASTEWATER</w:t>
      </w:r>
    </w:p>
    <w:p w14:paraId="781B5009" w14:textId="3BEFF9E5" w:rsidR="00D0432F" w:rsidRPr="00E93CAE" w:rsidRDefault="00D0432F" w:rsidP="002B6551">
      <w:pPr>
        <w:pStyle w:val="BodyText"/>
        <w:rPr>
          <w:sz w:val="22"/>
          <w:szCs w:val="22"/>
        </w:rPr>
      </w:pPr>
      <w:r w:rsidRPr="00E93CAE">
        <w:rPr>
          <w:i/>
          <w:iCs/>
          <w:sz w:val="22"/>
          <w:szCs w:val="22"/>
        </w:rPr>
        <w:t xml:space="preserve">The following summary is provided for this pending </w:t>
      </w:r>
      <w:r w:rsidR="00207C60" w:rsidRPr="00E93CAE">
        <w:rPr>
          <w:i/>
          <w:iCs/>
          <w:sz w:val="22"/>
          <w:szCs w:val="22"/>
        </w:rPr>
        <w:t xml:space="preserve">water quality </w:t>
      </w:r>
      <w:r w:rsidRPr="00E93CAE">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93CAE">
        <w:rPr>
          <w:sz w:val="22"/>
          <w:szCs w:val="22"/>
        </w:rPr>
        <w:t>.</w:t>
      </w:r>
    </w:p>
    <w:p w14:paraId="6E289A16" w14:textId="495E2BB8" w:rsidR="002B6551" w:rsidRPr="00E93CAE" w:rsidRDefault="0090487E" w:rsidP="002B6551">
      <w:pPr>
        <w:pStyle w:val="BodyText"/>
        <w:rPr>
          <w:sz w:val="22"/>
          <w:szCs w:val="22"/>
        </w:rPr>
      </w:pPr>
      <w:sdt>
        <w:sdtPr>
          <w:rPr>
            <w:sz w:val="22"/>
            <w:szCs w:val="22"/>
          </w:rPr>
          <w:id w:val="-88238758"/>
          <w:placeholder>
            <w:docPart w:val="E05CEA5E633846ABB3951D7F1AA7C49F"/>
          </w:placeholder>
          <w15:color w:val="000000"/>
        </w:sdtPr>
        <w:sdtEndPr/>
        <w:sdtContent>
          <w:proofErr w:type="spellStart"/>
          <w:r w:rsidR="00904460" w:rsidRPr="00E93CAE">
            <w:rPr>
              <w:sz w:val="22"/>
              <w:szCs w:val="22"/>
            </w:rPr>
            <w:t>Quadvest</w:t>
          </w:r>
          <w:proofErr w:type="spellEnd"/>
          <w:r w:rsidR="00904460" w:rsidRPr="00E93CAE">
            <w:rPr>
              <w:sz w:val="22"/>
              <w:szCs w:val="22"/>
            </w:rPr>
            <w:t>, LP</w:t>
          </w:r>
        </w:sdtContent>
      </w:sdt>
      <w:r w:rsidR="00BE7811" w:rsidRPr="00E93CAE">
        <w:rPr>
          <w:sz w:val="22"/>
          <w:szCs w:val="22"/>
        </w:rPr>
        <w:t xml:space="preserve"> (</w:t>
      </w:r>
      <w:sdt>
        <w:sdtPr>
          <w:rPr>
            <w:sz w:val="22"/>
            <w:szCs w:val="22"/>
          </w:rPr>
          <w:id w:val="-670794376"/>
          <w:placeholder>
            <w:docPart w:val="2EDCCEA943204A94B24B63490012A1D8"/>
          </w:placeholder>
          <w15:color w:val="000000"/>
        </w:sdtPr>
        <w:sdtEndPr/>
        <w:sdtContent>
          <w:r w:rsidR="00904460" w:rsidRPr="00E93CAE">
            <w:rPr>
              <w:sz w:val="22"/>
              <w:szCs w:val="22"/>
            </w:rPr>
            <w:t>CN602944746</w:t>
          </w:r>
        </w:sdtContent>
      </w:sdt>
      <w:r w:rsidR="00BE7811" w:rsidRPr="00E93CAE">
        <w:rPr>
          <w:sz w:val="22"/>
          <w:szCs w:val="22"/>
        </w:rPr>
        <w:t xml:space="preserve"> </w:t>
      </w:r>
      <w:r w:rsidR="002B6551" w:rsidRPr="00E93CAE">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04460" w:rsidRPr="00E93CAE">
            <w:rPr>
              <w:sz w:val="22"/>
              <w:szCs w:val="22"/>
            </w:rPr>
            <w:t>proposes to operate</w:t>
          </w:r>
        </w:sdtContent>
      </w:sdt>
      <w:r w:rsidR="004F0746" w:rsidRPr="00E93CAE">
        <w:rPr>
          <w:sz w:val="22"/>
          <w:szCs w:val="22"/>
        </w:rPr>
        <w:t xml:space="preserve"> </w:t>
      </w:r>
      <w:sdt>
        <w:sdtPr>
          <w:rPr>
            <w:sz w:val="22"/>
            <w:szCs w:val="22"/>
          </w:rPr>
          <w:id w:val="-1815009807"/>
          <w:placeholder>
            <w:docPart w:val="51C5AC1CFB5E41E29C257683BBF11110"/>
          </w:placeholder>
          <w15:color w:val="000000"/>
        </w:sdtPr>
        <w:sdtEndPr/>
        <w:sdtContent>
          <w:r w:rsidR="00904460" w:rsidRPr="00E93CAE">
            <w:rPr>
              <w:sz w:val="22"/>
              <w:szCs w:val="22"/>
            </w:rPr>
            <w:t>Springwoods Wastewater Treatment Plant</w:t>
          </w:r>
        </w:sdtContent>
      </w:sdt>
      <w:r w:rsidR="002B6551" w:rsidRPr="00E93CAE">
        <w:rPr>
          <w:sz w:val="22"/>
          <w:szCs w:val="22"/>
        </w:rPr>
        <w:t xml:space="preserve"> </w:t>
      </w:r>
      <w:sdt>
        <w:sdtPr>
          <w:rPr>
            <w:sz w:val="22"/>
            <w:szCs w:val="22"/>
          </w:rPr>
          <w:id w:val="-1494021183"/>
          <w:placeholder>
            <w:docPart w:val="876CAD5C589249278A399E29B3D322E7"/>
          </w:placeholder>
          <w15:color w:val="000000"/>
        </w:sdtPr>
        <w:sdtEndPr/>
        <w:sdtContent>
          <w:r w:rsidR="00904460" w:rsidRPr="00E93CAE">
            <w:rPr>
              <w:sz w:val="22"/>
              <w:szCs w:val="22"/>
            </w:rPr>
            <w:t>RN111503702</w:t>
          </w:r>
        </w:sdtContent>
      </w:sdt>
      <w:r w:rsidR="00BE7811" w:rsidRPr="00E93CAE">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04460" w:rsidRPr="00E93CAE">
            <w:rPr>
              <w:sz w:val="22"/>
              <w:szCs w:val="22"/>
            </w:rPr>
            <w:t>a</w:t>
          </w:r>
        </w:sdtContent>
      </w:sdt>
      <w:r w:rsidR="002B6551" w:rsidRPr="00E93CAE">
        <w:rPr>
          <w:sz w:val="22"/>
          <w:szCs w:val="22"/>
        </w:rPr>
        <w:t xml:space="preserve">  </w:t>
      </w:r>
      <w:sdt>
        <w:sdtPr>
          <w:rPr>
            <w:sz w:val="22"/>
            <w:szCs w:val="22"/>
          </w:rPr>
          <w:id w:val="1182628885"/>
          <w:placeholder>
            <w:docPart w:val="A5DBC5327D9940279E2262397B3094EA"/>
          </w:placeholder>
          <w15:color w:val="000000"/>
        </w:sdtPr>
        <w:sdtEndPr/>
        <w:sdtContent>
          <w:r w:rsidR="00904460" w:rsidRPr="00E93CAE">
            <w:rPr>
              <w:sz w:val="22"/>
              <w:szCs w:val="22"/>
            </w:rPr>
            <w:t>domestic wastewater treatment facility</w:t>
          </w:r>
        </w:sdtContent>
      </w:sdt>
      <w:r w:rsidR="00BE7811" w:rsidRPr="00E93CAE">
        <w:rPr>
          <w:sz w:val="22"/>
          <w:szCs w:val="22"/>
        </w:rPr>
        <w:t>.</w:t>
      </w:r>
      <w:r w:rsidR="00206701" w:rsidRPr="00E93CAE">
        <w:rPr>
          <w:sz w:val="22"/>
          <w:szCs w:val="22"/>
        </w:rPr>
        <w:t xml:space="preserve"> </w:t>
      </w:r>
      <w:r w:rsidR="002B6551" w:rsidRPr="00E93CAE">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04460" w:rsidRPr="00E93CAE">
            <w:rPr>
              <w:sz w:val="22"/>
              <w:szCs w:val="22"/>
            </w:rPr>
            <w:t>will be</w:t>
          </w:r>
        </w:sdtContent>
      </w:sdt>
      <w:r w:rsidR="002B6551" w:rsidRPr="00E93CAE">
        <w:rPr>
          <w:sz w:val="22"/>
          <w:szCs w:val="22"/>
        </w:rPr>
        <w:t xml:space="preserve"> located </w:t>
      </w:r>
      <w:sdt>
        <w:sdtPr>
          <w:rPr>
            <w:sz w:val="22"/>
            <w:szCs w:val="22"/>
          </w:rPr>
          <w:id w:val="-1702633104"/>
          <w:placeholder>
            <w:docPart w:val="7BA50BC066D7462197C9E516C153E137"/>
          </w:placeholder>
          <w15:color w:val="000000"/>
        </w:sdtPr>
        <w:sdtEndPr/>
        <w:sdtContent>
          <w:r w:rsidR="00904460" w:rsidRPr="00E93CAE">
            <w:rPr>
              <w:sz w:val="22"/>
              <w:szCs w:val="22"/>
            </w:rPr>
            <w:t>approximately 0.7 miles northeast of the intersection of Mossy Oaks Road and State Highway 99</w:t>
          </w:r>
        </w:sdtContent>
      </w:sdt>
      <w:r w:rsidR="002B6551" w:rsidRPr="00E93CAE">
        <w:rPr>
          <w:sz w:val="22"/>
          <w:szCs w:val="22"/>
        </w:rPr>
        <w:t xml:space="preserve">, in </w:t>
      </w:r>
      <w:sdt>
        <w:sdtPr>
          <w:rPr>
            <w:sz w:val="22"/>
            <w:szCs w:val="22"/>
          </w:rPr>
          <w:id w:val="-278256139"/>
          <w:placeholder>
            <w:docPart w:val="2EE4D28595A748ADA6590120DF375CAA"/>
          </w:placeholder>
          <w15:color w:val="000000"/>
        </w:sdtPr>
        <w:sdtEndPr/>
        <w:sdtContent>
          <w:r w:rsidR="00904460" w:rsidRPr="00E93CAE">
            <w:rPr>
              <w:sz w:val="22"/>
              <w:szCs w:val="22"/>
            </w:rPr>
            <w:t>Houston</w:t>
          </w:r>
        </w:sdtContent>
      </w:sdt>
      <w:r w:rsidR="002B6551" w:rsidRPr="00E93CAE">
        <w:rPr>
          <w:sz w:val="22"/>
          <w:szCs w:val="22"/>
        </w:rPr>
        <w:t xml:space="preserve">, </w:t>
      </w:r>
      <w:sdt>
        <w:sdtPr>
          <w:rPr>
            <w:sz w:val="22"/>
            <w:szCs w:val="22"/>
          </w:rPr>
          <w:id w:val="1454906732"/>
          <w:placeholder>
            <w:docPart w:val="AE222DACEA0E4A43968E7383F1E75C92"/>
          </w:placeholder>
          <w15:color w:val="000000"/>
        </w:sdtPr>
        <w:sdtEndPr/>
        <w:sdtContent>
          <w:r w:rsidR="00904460" w:rsidRPr="00E93CAE">
            <w:rPr>
              <w:sz w:val="22"/>
              <w:szCs w:val="22"/>
            </w:rPr>
            <w:t>Harris</w:t>
          </w:r>
        </w:sdtContent>
      </w:sdt>
      <w:r w:rsidR="004F0746" w:rsidRPr="00E93CAE">
        <w:rPr>
          <w:sz w:val="22"/>
          <w:szCs w:val="22"/>
        </w:rPr>
        <w:t xml:space="preserve"> County</w:t>
      </w:r>
      <w:r w:rsidR="002B6551" w:rsidRPr="00E93CAE">
        <w:rPr>
          <w:sz w:val="22"/>
          <w:szCs w:val="22"/>
        </w:rPr>
        <w:t xml:space="preserve">, Texas </w:t>
      </w:r>
      <w:sdt>
        <w:sdtPr>
          <w:rPr>
            <w:sz w:val="22"/>
            <w:szCs w:val="22"/>
          </w:rPr>
          <w:id w:val="672911507"/>
          <w:placeholder>
            <w:docPart w:val="53420CC2725E4270BE6DD12AA41D3F35"/>
          </w:placeholder>
          <w15:color w:val="000000"/>
        </w:sdtPr>
        <w:sdtEndPr/>
        <w:sdtContent>
          <w:r w:rsidR="00904460" w:rsidRPr="00E93CAE">
            <w:rPr>
              <w:sz w:val="22"/>
              <w:szCs w:val="22"/>
            </w:rPr>
            <w:t>77389</w:t>
          </w:r>
        </w:sdtContent>
      </w:sdt>
      <w:r w:rsidR="004F0746" w:rsidRPr="00E93CAE">
        <w:rPr>
          <w:sz w:val="22"/>
          <w:szCs w:val="22"/>
        </w:rPr>
        <w:t>.</w:t>
      </w:r>
    </w:p>
    <w:p w14:paraId="26AC26BE" w14:textId="5FBA2663" w:rsidR="002B6551" w:rsidRPr="00E93CAE" w:rsidRDefault="0090487E" w:rsidP="002B6551">
      <w:pPr>
        <w:pStyle w:val="BodyText"/>
        <w:rPr>
          <w:sz w:val="22"/>
          <w:szCs w:val="22"/>
        </w:rPr>
      </w:pPr>
      <w:sdt>
        <w:sdtPr>
          <w:rPr>
            <w:sz w:val="22"/>
            <w:szCs w:val="22"/>
          </w:rPr>
          <w:id w:val="29309987"/>
          <w:placeholder>
            <w:docPart w:val="AC64D974C4B24180AFF3F72141AA2916"/>
          </w:placeholder>
          <w15:color w:val="000000"/>
        </w:sdtPr>
        <w:sdtEndPr/>
        <w:sdtContent>
          <w:r w:rsidR="009D3AA8">
            <w:rPr>
              <w:sz w:val="22"/>
              <w:szCs w:val="22"/>
            </w:rPr>
            <w:t>This application is for a new discharge at a daily flow of</w:t>
          </w:r>
          <w:r w:rsidR="00E93CAE" w:rsidRPr="00E93CAE">
            <w:rPr>
              <w:sz w:val="22"/>
              <w:szCs w:val="22"/>
            </w:rPr>
            <w:t xml:space="preserve"> </w:t>
          </w:r>
          <w:r w:rsidR="00904460" w:rsidRPr="00E93CAE">
            <w:rPr>
              <w:sz w:val="22"/>
              <w:szCs w:val="22"/>
            </w:rPr>
            <w:t xml:space="preserve">650,000 gallons per day </w:t>
          </w:r>
          <w:r w:rsidR="00E93CAE" w:rsidRPr="00E93CAE">
            <w:rPr>
              <w:sz w:val="22"/>
              <w:szCs w:val="22"/>
            </w:rPr>
            <w:t xml:space="preserve">of </w:t>
          </w:r>
          <w:r w:rsidR="009D3AA8">
            <w:rPr>
              <w:sz w:val="22"/>
              <w:szCs w:val="22"/>
            </w:rPr>
            <w:t xml:space="preserve">treated </w:t>
          </w:r>
          <w:r w:rsidR="00E93CAE" w:rsidRPr="00E93CAE">
            <w:rPr>
              <w:sz w:val="22"/>
              <w:szCs w:val="22"/>
            </w:rPr>
            <w:t>domestic wastewater.</w:t>
          </w:r>
        </w:sdtContent>
      </w:sdt>
    </w:p>
    <w:p w14:paraId="1117D2AA" w14:textId="6FD656B8" w:rsidR="00A25D30" w:rsidRDefault="00A25D30" w:rsidP="00A25D30">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Domestic wastewater will be treated by an activated sludge process plant and the treatment units will include a bar screen, aeration basins, final clarifiers, sludge digesters, and chlorine contact chambers.</w:t>
      </w:r>
    </w:p>
    <w:sectPr w:rsidR="00A25D30"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4F82" w14:textId="77777777" w:rsidR="009B20AF" w:rsidRDefault="009B20AF" w:rsidP="00E52C9A">
      <w:r>
        <w:separator/>
      </w:r>
    </w:p>
  </w:endnote>
  <w:endnote w:type="continuationSeparator" w:id="0">
    <w:p w14:paraId="78285C7E" w14:textId="77777777" w:rsidR="009B20AF" w:rsidRDefault="009B20A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0236" w14:textId="77777777" w:rsidR="009B20AF" w:rsidRDefault="009B20AF" w:rsidP="00E52C9A">
      <w:r>
        <w:separator/>
      </w:r>
    </w:p>
  </w:footnote>
  <w:footnote w:type="continuationSeparator" w:id="0">
    <w:p w14:paraId="4C2BC1B6" w14:textId="77777777" w:rsidR="009B20AF" w:rsidRDefault="009B20A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A20AE"/>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61DAF"/>
    <w:rsid w:val="008755F2"/>
    <w:rsid w:val="00885DAF"/>
    <w:rsid w:val="008D5872"/>
    <w:rsid w:val="008E33DD"/>
    <w:rsid w:val="008E6CA0"/>
    <w:rsid w:val="008F4441"/>
    <w:rsid w:val="00904460"/>
    <w:rsid w:val="0090487E"/>
    <w:rsid w:val="009154C6"/>
    <w:rsid w:val="0094541B"/>
    <w:rsid w:val="0095188A"/>
    <w:rsid w:val="0097286B"/>
    <w:rsid w:val="00996B99"/>
    <w:rsid w:val="009B20AF"/>
    <w:rsid w:val="009D3AA8"/>
    <w:rsid w:val="009D52D2"/>
    <w:rsid w:val="009F075E"/>
    <w:rsid w:val="00A03680"/>
    <w:rsid w:val="00A2193F"/>
    <w:rsid w:val="00A25D30"/>
    <w:rsid w:val="00A75BA9"/>
    <w:rsid w:val="00AB074C"/>
    <w:rsid w:val="00B3681B"/>
    <w:rsid w:val="00B4403F"/>
    <w:rsid w:val="00B7764B"/>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CAE"/>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70788E"/>
    <w:rsid w:val="00AC2101"/>
    <w:rsid w:val="00C84CF5"/>
    <w:rsid w:val="00E211D6"/>
    <w:rsid w:val="00EB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DAD"/>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1118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7</cp:revision>
  <dcterms:created xsi:type="dcterms:W3CDTF">2022-07-22T15:35:00Z</dcterms:created>
  <dcterms:modified xsi:type="dcterms:W3CDTF">2022-07-27T21:08:00Z</dcterms:modified>
</cp:coreProperties>
</file>