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9792" w14:textId="32D7B7EF" w:rsidR="009154C6" w:rsidRDefault="009154C6" w:rsidP="0059703C">
      <w:pPr>
        <w:pStyle w:val="BodyText"/>
        <w:rPr>
          <w:sz w:val="22"/>
          <w:szCs w:val="28"/>
        </w:rPr>
      </w:pPr>
    </w:p>
    <w:p w14:paraId="57005A67" w14:textId="0AD6996A" w:rsidR="0059703C" w:rsidRPr="0059703C" w:rsidRDefault="00282D94" w:rsidP="0059703C">
      <w:pPr>
        <w:pStyle w:val="BodyText"/>
        <w:rPr>
          <w:b/>
          <w:bCs/>
          <w:sz w:val="22"/>
          <w:szCs w:val="28"/>
        </w:rPr>
      </w:pPr>
      <w:r>
        <w:rPr>
          <w:b/>
          <w:bCs/>
          <w:sz w:val="22"/>
          <w:szCs w:val="28"/>
          <w:lang w:val="es"/>
        </w:rPr>
        <w:t xml:space="preserve">RESUMEN EN LENGUAJE SENCILLO </w:t>
      </w:r>
    </w:p>
    <w:p w14:paraId="60439EE6" w14:textId="66F37B39" w:rsidR="00725BDC" w:rsidRDefault="00725BDC" w:rsidP="00725BDC">
      <w:pPr>
        <w:pStyle w:val="BodyText"/>
        <w:rPr>
          <w:sz w:val="22"/>
          <w:szCs w:val="22"/>
        </w:rPr>
      </w:pPr>
      <w:r w:rsidRPr="00D0432F">
        <w:rPr>
          <w:i/>
          <w:iCs/>
          <w:sz w:val="22"/>
          <w:szCs w:val="22"/>
          <w:lang w:val="es"/>
        </w:rPr>
        <w:t xml:space="preserve">El siguiente resumen se proporciona para esta solicitud pendiente de </w:t>
      </w:r>
      <w:r w:rsidR="00207C60">
        <w:rPr>
          <w:i/>
          <w:iCs/>
          <w:sz w:val="22"/>
          <w:szCs w:val="22"/>
          <w:lang w:val="es"/>
        </w:rPr>
        <w:t xml:space="preserve">permiso de calidad </w:t>
      </w:r>
      <w:r w:rsidRPr="00D0432F">
        <w:rPr>
          <w:i/>
          <w:iCs/>
          <w:sz w:val="22"/>
          <w:szCs w:val="22"/>
          <w:lang w:val="es"/>
        </w:rPr>
        <w:t>del agua que está siendo revisada por la Comisión de Calidad Ambiental de Texas como lo requiere 30 Código Administrativo de Texas, Capítulo 39.  La información proporcionada en este resumen puede cambiar durante la revisión técnica de la solicitud y no son representaciones ejecutables federales de la solicitud de permiso</w:t>
      </w:r>
      <w:r w:rsidRPr="00D0432F">
        <w:rPr>
          <w:sz w:val="22"/>
          <w:szCs w:val="22"/>
          <w:lang w:val="es"/>
        </w:rPr>
        <w:t>.</w:t>
      </w:r>
    </w:p>
    <w:p w14:paraId="43990F56" w14:textId="32290D6C" w:rsidR="0059703C" w:rsidRDefault="00276A43" w:rsidP="0059703C">
      <w:pPr>
        <w:pStyle w:val="BodyText"/>
        <w:rPr>
          <w:sz w:val="22"/>
          <w:szCs w:val="28"/>
        </w:rPr>
      </w:pPr>
      <w:r>
        <w:rPr>
          <w:sz w:val="22"/>
          <w:szCs w:val="28"/>
          <w:lang w:val="es"/>
        </w:rPr>
        <w:t>Quadvest, LP (CN 602944746</w:t>
      </w:r>
      <w:r w:rsidR="0059703C" w:rsidRPr="00CE295A">
        <w:rPr>
          <w:sz w:val="22"/>
          <w:szCs w:val="28"/>
          <w:lang w:val="es"/>
        </w:rPr>
        <w:t xml:space="preserve">) </w:t>
      </w:r>
      <w:r w:rsidR="0059703C">
        <w:rPr>
          <w:sz w:val="22"/>
          <w:szCs w:val="28"/>
          <w:lang w:val="es"/>
        </w:rPr>
        <w:t xml:space="preserve">propone </w:t>
      </w:r>
      <w:r w:rsidR="0059703C" w:rsidRPr="00CE295A">
        <w:rPr>
          <w:sz w:val="22"/>
          <w:szCs w:val="28"/>
          <w:lang w:val="es"/>
        </w:rPr>
        <w:t xml:space="preserve">operar la </w:t>
      </w:r>
      <w:r>
        <w:rPr>
          <w:lang w:val="es"/>
        </w:rPr>
        <w:t xml:space="preserve">planta de </w:t>
      </w:r>
      <w:r w:rsidR="0059703C" w:rsidRPr="00CE295A">
        <w:rPr>
          <w:sz w:val="22"/>
          <w:szCs w:val="28"/>
          <w:lang w:val="es"/>
        </w:rPr>
        <w:t>tratamiento de aguas residuales</w:t>
      </w:r>
      <w:r>
        <w:rPr>
          <w:lang w:val="es"/>
        </w:rPr>
        <w:t xml:space="preserve"> </w:t>
      </w:r>
      <w:proofErr w:type="spellStart"/>
      <w:r w:rsidR="00931643">
        <w:rPr>
          <w:sz w:val="22"/>
          <w:szCs w:val="28"/>
          <w:lang w:val="es"/>
        </w:rPr>
        <w:t>Trails</w:t>
      </w:r>
      <w:proofErr w:type="spellEnd"/>
      <w:r w:rsidR="00931643">
        <w:rPr>
          <w:sz w:val="22"/>
          <w:szCs w:val="28"/>
          <w:lang w:val="es"/>
        </w:rPr>
        <w:t xml:space="preserve"> at Cochran</w:t>
      </w:r>
      <w:r w:rsidR="0059703C" w:rsidRPr="00CE295A">
        <w:rPr>
          <w:sz w:val="22"/>
          <w:szCs w:val="28"/>
          <w:lang w:val="es"/>
        </w:rPr>
        <w:t xml:space="preserve"> (</w:t>
      </w:r>
      <w:r>
        <w:rPr>
          <w:lang w:val="es"/>
        </w:rPr>
        <w:t xml:space="preserve">RN </w:t>
      </w:r>
      <w:r w:rsidR="00021E00">
        <w:rPr>
          <w:sz w:val="22"/>
          <w:szCs w:val="28"/>
          <w:lang w:val="es"/>
        </w:rPr>
        <w:t>111604286</w:t>
      </w:r>
      <w:r w:rsidR="0059703C" w:rsidRPr="00CE295A">
        <w:rPr>
          <w:sz w:val="22"/>
          <w:szCs w:val="28"/>
          <w:lang w:val="es"/>
        </w:rPr>
        <w:t>),</w:t>
      </w:r>
      <w:r w:rsidR="0059703C">
        <w:rPr>
          <w:sz w:val="22"/>
          <w:szCs w:val="28"/>
          <w:lang w:val="es"/>
        </w:rPr>
        <w:t xml:space="preserve"> </w:t>
      </w:r>
      <w:r w:rsidR="0059703C" w:rsidRPr="005E2086">
        <w:rPr>
          <w:sz w:val="22"/>
          <w:szCs w:val="28"/>
          <w:lang w:val="es"/>
        </w:rPr>
        <w:t>una planta de proceso de lodos activados que se operará en el modo de flujo de tapón convencional. La</w:t>
      </w:r>
      <w:r w:rsidR="0059703C">
        <w:rPr>
          <w:sz w:val="22"/>
          <w:szCs w:val="28"/>
          <w:lang w:val="es"/>
        </w:rPr>
        <w:t xml:space="preserve">instalación estará ubicada aproximadamente a </w:t>
      </w:r>
      <w:r w:rsidR="00EC45F3">
        <w:rPr>
          <w:sz w:val="22"/>
          <w:szCs w:val="28"/>
          <w:lang w:val="es"/>
        </w:rPr>
        <w:t>2.8 millas al sur de la intersección de Cochran</w:t>
      </w:r>
      <w:r w:rsidR="001D4F12">
        <w:rPr>
          <w:sz w:val="22"/>
          <w:szCs w:val="28"/>
          <w:lang w:val="es"/>
        </w:rPr>
        <w:t xml:space="preserve"> </w:t>
      </w:r>
      <w:r>
        <w:rPr>
          <w:lang w:val="es"/>
        </w:rPr>
        <w:t xml:space="preserve">Road y </w:t>
      </w:r>
      <w:proofErr w:type="spellStart"/>
      <w:r w:rsidR="00EC45F3">
        <w:rPr>
          <w:sz w:val="22"/>
          <w:szCs w:val="28"/>
          <w:lang w:val="es"/>
        </w:rPr>
        <w:t>Betka</w:t>
      </w:r>
      <w:proofErr w:type="spellEnd"/>
      <w:r w:rsidR="00EC45F3">
        <w:rPr>
          <w:sz w:val="22"/>
          <w:szCs w:val="28"/>
          <w:lang w:val="es"/>
        </w:rPr>
        <w:t xml:space="preserve"> Road y 0.5 millas al suroeste de Waller, condado de Waller,</w:t>
      </w:r>
      <w:r w:rsidR="001D4F12">
        <w:rPr>
          <w:sz w:val="22"/>
          <w:szCs w:val="28"/>
          <w:lang w:val="es"/>
        </w:rPr>
        <w:t xml:space="preserve"> </w:t>
      </w:r>
      <w:r w:rsidR="0059703C">
        <w:rPr>
          <w:sz w:val="22"/>
          <w:szCs w:val="28"/>
          <w:lang w:val="es"/>
        </w:rPr>
        <w:t>Texas.</w:t>
      </w:r>
    </w:p>
    <w:p w14:paraId="61EE41FD" w14:textId="5704C353" w:rsidR="0059703C" w:rsidRDefault="0059703C" w:rsidP="0059703C">
      <w:pPr>
        <w:pStyle w:val="BodyText"/>
        <w:rPr>
          <w:sz w:val="22"/>
          <w:szCs w:val="28"/>
        </w:rPr>
      </w:pPr>
      <w:r>
        <w:rPr>
          <w:sz w:val="22"/>
          <w:szCs w:val="28"/>
          <w:lang w:val="es"/>
        </w:rPr>
        <w:t>Esta aplicación es para una nueva aplicación para descargar a un flujo promedio diario de 2</w:t>
      </w:r>
      <w:r w:rsidR="007B3004">
        <w:rPr>
          <w:sz w:val="22"/>
          <w:szCs w:val="28"/>
          <w:lang w:val="es"/>
        </w:rPr>
        <w:t>5</w:t>
      </w:r>
      <w:r>
        <w:rPr>
          <w:sz w:val="22"/>
          <w:szCs w:val="28"/>
          <w:lang w:val="es"/>
        </w:rPr>
        <w:t>0,000 galones por día de aguas residuales domésticas tratadas.</w:t>
      </w:r>
    </w:p>
    <w:p w14:paraId="0C666865" w14:textId="038096C8" w:rsidR="0059703C" w:rsidRDefault="0059703C" w:rsidP="0059703C">
      <w:pPr>
        <w:pStyle w:val="BodyText"/>
        <w:rPr>
          <w:sz w:val="22"/>
          <w:szCs w:val="28"/>
        </w:rPr>
      </w:pPr>
      <w:r>
        <w:rPr>
          <w:sz w:val="22"/>
          <w:szCs w:val="28"/>
          <w:lang w:val="es"/>
        </w:rPr>
        <w:t xml:space="preserve">Se espera que las descargas de la instalación contengan </w:t>
      </w:r>
      <w:r w:rsidRPr="00B517B9">
        <w:rPr>
          <w:sz w:val="22"/>
          <w:szCs w:val="28"/>
          <w:lang w:val="es"/>
        </w:rPr>
        <w:t>una demanda bioquímica de oxígeno carbonoso de cinco días (CBOD</w:t>
      </w:r>
      <w:r w:rsidRPr="00CE295A">
        <w:rPr>
          <w:sz w:val="22"/>
          <w:szCs w:val="28"/>
          <w:vertAlign w:val="subscript"/>
          <w:lang w:val="es"/>
        </w:rPr>
        <w:t>5</w:t>
      </w:r>
      <w:r>
        <w:rPr>
          <w:lang w:val="es"/>
        </w:rPr>
        <w:t xml:space="preserve">), </w:t>
      </w:r>
      <w:r w:rsidRPr="00B517B9">
        <w:rPr>
          <w:sz w:val="22"/>
          <w:szCs w:val="28"/>
          <w:lang w:val="es"/>
        </w:rPr>
        <w:t>sólidos suspendidos totales (TSS), nitrógeno amoníaco (NH</w:t>
      </w:r>
      <w:r>
        <w:rPr>
          <w:lang w:val="es"/>
        </w:rPr>
        <w:t xml:space="preserve"> </w:t>
      </w:r>
      <w:r w:rsidRPr="00B517B9">
        <w:rPr>
          <w:sz w:val="22"/>
          <w:szCs w:val="28"/>
          <w:lang w:val="es"/>
        </w:rPr>
        <w:t>3-N)</w:t>
      </w:r>
      <w:r>
        <w:rPr>
          <w:lang w:val="es"/>
        </w:rPr>
        <w:t xml:space="preserve"> </w:t>
      </w:r>
      <w:r>
        <w:rPr>
          <w:sz w:val="22"/>
          <w:szCs w:val="28"/>
          <w:lang w:val="es"/>
        </w:rPr>
        <w:t xml:space="preserve">y </w:t>
      </w:r>
      <w:r w:rsidRPr="00CE295A">
        <w:rPr>
          <w:i/>
          <w:iCs/>
          <w:sz w:val="22"/>
          <w:szCs w:val="28"/>
          <w:lang w:val="es"/>
        </w:rPr>
        <w:t>Escherichia coli</w:t>
      </w:r>
      <w:r>
        <w:rPr>
          <w:sz w:val="22"/>
          <w:szCs w:val="28"/>
          <w:lang w:val="es"/>
        </w:rPr>
        <w:t xml:space="preserve">. Otros contaminantes potenciales se incluyen en el Informe Técnico Doméstico 1.0, Sección 7. Análisis de Contaminantes de Efluentes Tratados en el paquete de solicitud de permiso. Las aguas residuales domésticas serán tratadas por una planta de proceso de lodos activados y las unidades de tratamiento incluirán una pantalla de barra, una cámara de arena, cuencas de aireación, clarificadores finales, digestores de lodos, una prensa de filtro de banda, cámaras de contacto con cloro y una cámara de </w:t>
      </w:r>
      <w:proofErr w:type="spellStart"/>
      <w:r>
        <w:rPr>
          <w:sz w:val="22"/>
          <w:szCs w:val="28"/>
          <w:lang w:val="es"/>
        </w:rPr>
        <w:t>decloración</w:t>
      </w:r>
      <w:proofErr w:type="spellEnd"/>
      <w:r>
        <w:rPr>
          <w:sz w:val="22"/>
          <w:szCs w:val="28"/>
          <w:lang w:val="es"/>
        </w:rPr>
        <w:t>.</w:t>
      </w:r>
    </w:p>
    <w:p w14:paraId="77252B8D" w14:textId="77777777" w:rsidR="009154C6" w:rsidRDefault="009154C6" w:rsidP="0059703C">
      <w:pPr>
        <w:pStyle w:val="BodyText"/>
        <w:rPr>
          <w:sz w:val="22"/>
          <w:szCs w:val="28"/>
        </w:rPr>
      </w:pPr>
    </w:p>
    <w:p w14:paraId="43DB4DBD" w14:textId="22C9CD5A" w:rsidR="00E75788" w:rsidRDefault="00E75788" w:rsidP="0059703C">
      <w:pPr>
        <w:pStyle w:val="BodyText"/>
        <w:rPr>
          <w:sz w:val="22"/>
          <w:szCs w:val="28"/>
        </w:rPr>
      </w:pPr>
    </w:p>
    <w:sectPr w:rsidR="00E75788" w:rsidSect="004A726B">
      <w:footerReference w:type="default" r:id="rId1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1E09" w14:textId="77777777" w:rsidR="00A116D3" w:rsidRDefault="00A116D3" w:rsidP="00E52C9A">
      <w:r>
        <w:rPr>
          <w:lang w:val="es"/>
        </w:rPr>
        <w:separator/>
      </w:r>
    </w:p>
  </w:endnote>
  <w:endnote w:type="continuationSeparator" w:id="0">
    <w:p w14:paraId="3A436390" w14:textId="77777777" w:rsidR="00A116D3" w:rsidRDefault="00A116D3"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464372"/>
      <w:docPartObj>
        <w:docPartGallery w:val="Page Numbers (Bottom of Page)"/>
        <w:docPartUnique/>
      </w:docPartObj>
    </w:sdtPr>
    <w:sdtEndPr>
      <w:rPr>
        <w:noProof/>
      </w:rPr>
    </w:sdtEndPr>
    <w:sdtContent>
      <w:p w14:paraId="434EB514" w14:textId="4BBA755B" w:rsidR="00BE7811" w:rsidRDefault="00BE7811">
        <w:pPr>
          <w:pStyle w:val="Footer"/>
          <w:jc w:val="right"/>
        </w:pPr>
        <w:r>
          <w:rPr>
            <w:lang w:val="es"/>
          </w:rPr>
          <w:fldChar w:fldCharType="begin"/>
        </w:r>
        <w:r>
          <w:rPr>
            <w:lang w:val="es"/>
          </w:rPr>
          <w:instrText xml:space="preserve"> PAGE   \* MERGEFORMAT </w:instrText>
        </w:r>
        <w:r>
          <w:rPr>
            <w:lang w:val="es"/>
          </w:rPr>
          <w:fldChar w:fldCharType="separate"/>
        </w:r>
        <w:r>
          <w:rPr>
            <w:noProof/>
            <w:lang w:val="es"/>
          </w:rPr>
          <w:t>2</w:t>
        </w:r>
        <w:r>
          <w:rPr>
            <w:noProof/>
            <w:lang w:val="es"/>
          </w:rPr>
          <w:fldChar w:fldCharType="end"/>
        </w:r>
      </w:p>
    </w:sdtContent>
  </w:sdt>
  <w:p w14:paraId="1DD10739" w14:textId="77777777" w:rsidR="00BE7811" w:rsidRDefault="00BE7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743A1" w14:textId="77777777" w:rsidR="00A116D3" w:rsidRDefault="00A116D3" w:rsidP="00E52C9A">
      <w:r>
        <w:rPr>
          <w:lang w:val="es"/>
        </w:rPr>
        <w:separator/>
      </w:r>
    </w:p>
  </w:footnote>
  <w:footnote w:type="continuationSeparator" w:id="0">
    <w:p w14:paraId="238BB941" w14:textId="77777777" w:rsidR="00A116D3" w:rsidRDefault="00A116D3"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3A5A59"/>
    <w:multiLevelType w:val="hybridMultilevel"/>
    <w:tmpl w:val="A6FA6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9"/>
  </w:num>
  <w:num w:numId="15">
    <w:abstractNumId w:val="8"/>
    <w:lvlOverride w:ilvl="0">
      <w:startOverride w:val="1"/>
    </w:lvlOverride>
  </w:num>
  <w:num w:numId="1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3C4"/>
    <w:rsid w:val="00011EAE"/>
    <w:rsid w:val="00021E00"/>
    <w:rsid w:val="00051B7F"/>
    <w:rsid w:val="000C66F5"/>
    <w:rsid w:val="000F646C"/>
    <w:rsid w:val="001009B4"/>
    <w:rsid w:val="00106292"/>
    <w:rsid w:val="001135B1"/>
    <w:rsid w:val="00116413"/>
    <w:rsid w:val="00164CE2"/>
    <w:rsid w:val="00174280"/>
    <w:rsid w:val="0017492A"/>
    <w:rsid w:val="001918A9"/>
    <w:rsid w:val="001A5951"/>
    <w:rsid w:val="001D32BA"/>
    <w:rsid w:val="001D4F12"/>
    <w:rsid w:val="001E79B9"/>
    <w:rsid w:val="001F220D"/>
    <w:rsid w:val="00206701"/>
    <w:rsid w:val="00207C60"/>
    <w:rsid w:val="00244152"/>
    <w:rsid w:val="00246B61"/>
    <w:rsid w:val="00246C28"/>
    <w:rsid w:val="00261265"/>
    <w:rsid w:val="00267310"/>
    <w:rsid w:val="002677C4"/>
    <w:rsid w:val="00276A43"/>
    <w:rsid w:val="00282D94"/>
    <w:rsid w:val="00282F5C"/>
    <w:rsid w:val="00297D38"/>
    <w:rsid w:val="002B6551"/>
    <w:rsid w:val="002C36F2"/>
    <w:rsid w:val="002C68F3"/>
    <w:rsid w:val="00315557"/>
    <w:rsid w:val="003443DF"/>
    <w:rsid w:val="00351FD0"/>
    <w:rsid w:val="003534C7"/>
    <w:rsid w:val="00393C75"/>
    <w:rsid w:val="003B41DF"/>
    <w:rsid w:val="003D7D1F"/>
    <w:rsid w:val="003F5ABB"/>
    <w:rsid w:val="00417619"/>
    <w:rsid w:val="0046089F"/>
    <w:rsid w:val="004A726B"/>
    <w:rsid w:val="004D2CA6"/>
    <w:rsid w:val="004E582B"/>
    <w:rsid w:val="004F0746"/>
    <w:rsid w:val="00540447"/>
    <w:rsid w:val="005464F5"/>
    <w:rsid w:val="00550A48"/>
    <w:rsid w:val="0055212A"/>
    <w:rsid w:val="0059703C"/>
    <w:rsid w:val="005B74B6"/>
    <w:rsid w:val="005D32D6"/>
    <w:rsid w:val="005E2086"/>
    <w:rsid w:val="005F337F"/>
    <w:rsid w:val="00601B33"/>
    <w:rsid w:val="00602FFB"/>
    <w:rsid w:val="006514EA"/>
    <w:rsid w:val="0065525B"/>
    <w:rsid w:val="00666D7E"/>
    <w:rsid w:val="00671530"/>
    <w:rsid w:val="006730D8"/>
    <w:rsid w:val="00677A9E"/>
    <w:rsid w:val="006955C6"/>
    <w:rsid w:val="006B7D8B"/>
    <w:rsid w:val="0072249E"/>
    <w:rsid w:val="00723452"/>
    <w:rsid w:val="00725BDC"/>
    <w:rsid w:val="00727F1C"/>
    <w:rsid w:val="00732647"/>
    <w:rsid w:val="00746472"/>
    <w:rsid w:val="0075745D"/>
    <w:rsid w:val="007B3004"/>
    <w:rsid w:val="007F1D92"/>
    <w:rsid w:val="008248F0"/>
    <w:rsid w:val="008357B4"/>
    <w:rsid w:val="0085033F"/>
    <w:rsid w:val="008755F2"/>
    <w:rsid w:val="00885DAF"/>
    <w:rsid w:val="008D5872"/>
    <w:rsid w:val="008E33DD"/>
    <w:rsid w:val="008E6CA0"/>
    <w:rsid w:val="008F155A"/>
    <w:rsid w:val="008F4441"/>
    <w:rsid w:val="009154C6"/>
    <w:rsid w:val="00931643"/>
    <w:rsid w:val="0094541B"/>
    <w:rsid w:val="0095188A"/>
    <w:rsid w:val="0097286B"/>
    <w:rsid w:val="00996B99"/>
    <w:rsid w:val="009D52D2"/>
    <w:rsid w:val="009F075E"/>
    <w:rsid w:val="00A03680"/>
    <w:rsid w:val="00A116D3"/>
    <w:rsid w:val="00A2193F"/>
    <w:rsid w:val="00A75BA9"/>
    <w:rsid w:val="00AB074C"/>
    <w:rsid w:val="00B3681B"/>
    <w:rsid w:val="00B4403F"/>
    <w:rsid w:val="00B868F1"/>
    <w:rsid w:val="00BE39E1"/>
    <w:rsid w:val="00BE7811"/>
    <w:rsid w:val="00BF000E"/>
    <w:rsid w:val="00C95864"/>
    <w:rsid w:val="00CC59A8"/>
    <w:rsid w:val="00CC6108"/>
    <w:rsid w:val="00CF4CB6"/>
    <w:rsid w:val="00D0432F"/>
    <w:rsid w:val="00D44331"/>
    <w:rsid w:val="00D53F25"/>
    <w:rsid w:val="00D642CF"/>
    <w:rsid w:val="00D9218C"/>
    <w:rsid w:val="00DB72FD"/>
    <w:rsid w:val="00DB788B"/>
    <w:rsid w:val="00DC278A"/>
    <w:rsid w:val="00DC7FD0"/>
    <w:rsid w:val="00DE7C8C"/>
    <w:rsid w:val="00E14844"/>
    <w:rsid w:val="00E15DD0"/>
    <w:rsid w:val="00E162A4"/>
    <w:rsid w:val="00E52C9A"/>
    <w:rsid w:val="00E75788"/>
    <w:rsid w:val="00E926BB"/>
    <w:rsid w:val="00E93DEF"/>
    <w:rsid w:val="00EA1F7C"/>
    <w:rsid w:val="00EA3C45"/>
    <w:rsid w:val="00EB2524"/>
    <w:rsid w:val="00EC1BB1"/>
    <w:rsid w:val="00EC45F3"/>
    <w:rsid w:val="00EE0A0B"/>
    <w:rsid w:val="00EF6A56"/>
    <w:rsid w:val="00F14AF7"/>
    <w:rsid w:val="00F15303"/>
    <w:rsid w:val="00F56A6D"/>
    <w:rsid w:val="00F56E78"/>
    <w:rsid w:val="00F63A75"/>
    <w:rsid w:val="00F84C3B"/>
    <w:rsid w:val="00F913C4"/>
    <w:rsid w:val="00F96F28"/>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52E4"/>
  <w15:chartTrackingRefBased/>
  <w15:docId w15:val="{C6E784E0-1ADD-46E4-AEBB-2AB70C6D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character" w:styleId="UnresolvedMention">
    <w:name w:val="Unresolved Mention"/>
    <w:basedOn w:val="DefaultParagraphFont"/>
    <w:uiPriority w:val="99"/>
    <w:semiHidden/>
    <w:unhideWhenUsed/>
    <w:rsid w:val="00F913C4"/>
    <w:rPr>
      <w:color w:val="605E5C"/>
      <w:shd w:val="clear" w:color="auto" w:fill="E1DFDD"/>
    </w:rPr>
  </w:style>
  <w:style w:type="character" w:styleId="PlaceholderText">
    <w:name w:val="Placeholder Text"/>
    <w:basedOn w:val="DefaultParagraphFont"/>
    <w:uiPriority w:val="99"/>
    <w:semiHidden/>
    <w:rsid w:val="001E79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13405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0856011D5E84DA18BC24A69AAC081" ma:contentTypeVersion="17" ma:contentTypeDescription="Create a new document." ma:contentTypeScope="" ma:versionID="ebc5f37f82505fde9a6b0a1d8f3d6200">
  <xsd:schema xmlns:xsd="http://www.w3.org/2001/XMLSchema" xmlns:xs="http://www.w3.org/2001/XMLSchema" xmlns:p="http://schemas.microsoft.com/office/2006/metadata/properties" xmlns:ns2="a0afb091-14d8-47e5-a619-054175d102d3" xmlns:ns3="6988899b-7eb6-4ce4-9586-b0d17c15e643" targetNamespace="http://schemas.microsoft.com/office/2006/metadata/properties" ma:root="true" ma:fieldsID="37966ab533f0ed735430b28ca032657d" ns2:_="" ns3:_="">
    <xsd:import namespace="a0afb091-14d8-47e5-a619-054175d102d3"/>
    <xsd:import namespace="6988899b-7eb6-4ce4-9586-b0d17c15e6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Sor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fb091-14d8-47e5-a619-054175d102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5338ee9-a773-4dbb-9906-6cfedf27ed6d" ma:termSetId="09814cd3-568e-fe90-9814-8d621ff8fb84" ma:anchorId="fba54fb3-c3e1-fe81-a776-ca4b69148c4d" ma:open="true" ma:isKeyword="false">
      <xsd:complexType>
        <xsd:sequence>
          <xsd:element ref="pc:Terms" minOccurs="0" maxOccurs="1"/>
        </xsd:sequence>
      </xsd:complexType>
    </xsd:element>
    <xsd:element name="Sort" ma:index="24" nillable="true" ma:displayName="Sort" ma:format="Dropdown" ma:internalName="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988899b-7eb6-4ce4-9586-b0d17c15e64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c3780d-55da-4035-82f0-7e3ae95e7663}" ma:internalName="TaxCatchAll" ma:showField="CatchAllData" ma:web="6988899b-7eb6-4ce4-9586-b0d17c15e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EE209-0681-4C7E-86E1-7E36F62DB16D}">
  <ds:schemaRefs>
    <ds:schemaRef ds:uri="http://schemas.microsoft.com/sharepoint/v3/contenttype/forms"/>
  </ds:schemaRefs>
</ds:datastoreItem>
</file>

<file path=customXml/itemProps2.xml><?xml version="1.0" encoding="utf-8"?>
<ds:datastoreItem xmlns:ds="http://schemas.openxmlformats.org/officeDocument/2006/customXml" ds:itemID="{625D2066-EB85-4D29-8DBA-7DFFA746C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fb091-14d8-47e5-a619-054175d102d3"/>
    <ds:schemaRef ds:uri="6988899b-7eb6-4ce4-9586-b0d17c15e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255</Words>
  <Characters>1460</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PLAIN LANGUAGE SUMMARY SPANISH</dc:title>
  <dc:subject/>
  <dc:creator>Macayla Coleman</dc:creator>
  <cp:keywords/>
  <dc:description/>
  <cp:lastModifiedBy>Leah Whallon</cp:lastModifiedBy>
  <cp:revision>3</cp:revision>
  <cp:lastPrinted>2022-12-05T19:55:00Z</cp:lastPrinted>
  <dcterms:created xsi:type="dcterms:W3CDTF">2022-12-05T19:15:00Z</dcterms:created>
  <dcterms:modified xsi:type="dcterms:W3CDTF">2022-12-13T20:13:00Z</dcterms:modified>
  <cp:category/>
</cp:coreProperties>
</file>