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7711" w14:textId="3DAF43C2" w:rsidR="00B97343" w:rsidRPr="00F14800" w:rsidRDefault="002343BB" w:rsidP="002343BB">
      <w:pPr>
        <w:spacing w:after="0"/>
        <w:rPr>
          <w:b/>
          <w:bCs/>
          <w:sz w:val="32"/>
          <w:szCs w:val="32"/>
          <w:lang w:val="es-US"/>
        </w:rPr>
      </w:pPr>
      <w:r w:rsidRPr="00F14800">
        <w:rPr>
          <w:b/>
          <w:bCs/>
          <w:sz w:val="32"/>
          <w:szCs w:val="32"/>
          <w:lang w:val="es-US"/>
        </w:rPr>
        <w:t xml:space="preserve">Solicitud </w:t>
      </w:r>
      <w:r w:rsidR="006B2C9E" w:rsidRPr="00F14800">
        <w:rPr>
          <w:b/>
          <w:bCs/>
          <w:sz w:val="32"/>
          <w:szCs w:val="32"/>
          <w:lang w:val="es-US"/>
        </w:rPr>
        <w:t>Renovación</w:t>
      </w:r>
      <w:r w:rsidRPr="00F14800">
        <w:rPr>
          <w:b/>
          <w:bCs/>
          <w:sz w:val="32"/>
          <w:szCs w:val="32"/>
          <w:lang w:val="es-US"/>
        </w:rPr>
        <w:t xml:space="preserve"> TPDES</w:t>
      </w:r>
    </w:p>
    <w:p w14:paraId="7D55F215" w14:textId="17161BE0" w:rsidR="002343BB" w:rsidRPr="00F14800" w:rsidRDefault="002343BB" w:rsidP="002343BB">
      <w:pPr>
        <w:spacing w:after="0"/>
        <w:rPr>
          <w:b/>
          <w:bCs/>
          <w:sz w:val="32"/>
          <w:szCs w:val="32"/>
          <w:lang w:val="es-US"/>
        </w:rPr>
      </w:pPr>
      <w:r w:rsidRPr="00F14800">
        <w:rPr>
          <w:b/>
          <w:bCs/>
          <w:sz w:val="32"/>
          <w:szCs w:val="32"/>
          <w:lang w:val="es-US"/>
        </w:rPr>
        <w:t>Aguas Residuales Domesticas</w:t>
      </w:r>
    </w:p>
    <w:p w14:paraId="463828FB" w14:textId="778F67F8" w:rsidR="002343BB" w:rsidRPr="006B2C9E" w:rsidRDefault="002343BB" w:rsidP="002343BB">
      <w:pPr>
        <w:spacing w:after="0"/>
        <w:rPr>
          <w:lang w:val="es-US"/>
        </w:rPr>
      </w:pPr>
    </w:p>
    <w:p w14:paraId="5394966B" w14:textId="66D061DC" w:rsidR="002343BB" w:rsidRPr="00F14800" w:rsidRDefault="002343BB" w:rsidP="002343BB">
      <w:pPr>
        <w:spacing w:after="0"/>
        <w:rPr>
          <w:sz w:val="28"/>
          <w:szCs w:val="28"/>
          <w:lang w:val="es-US"/>
        </w:rPr>
      </w:pPr>
      <w:r w:rsidRPr="00F14800">
        <w:rPr>
          <w:sz w:val="28"/>
          <w:szCs w:val="28"/>
          <w:lang w:val="es-US"/>
        </w:rPr>
        <w:t xml:space="preserve">El siguiente resumen se proporciona para esta solicitud pendiente de permiso de calidad del </w:t>
      </w:r>
      <w:r w:rsidR="006B2C9E" w:rsidRPr="00F14800">
        <w:rPr>
          <w:sz w:val="28"/>
          <w:szCs w:val="28"/>
          <w:lang w:val="es-US"/>
        </w:rPr>
        <w:t>agua</w:t>
      </w:r>
      <w:r w:rsidRPr="00F14800">
        <w:rPr>
          <w:sz w:val="28"/>
          <w:szCs w:val="28"/>
          <w:lang w:val="es-US"/>
        </w:rPr>
        <w:t xml:space="preserve"> que </w:t>
      </w:r>
      <w:r w:rsidR="006B2C9E" w:rsidRPr="00F14800">
        <w:rPr>
          <w:sz w:val="28"/>
          <w:szCs w:val="28"/>
          <w:lang w:val="es-US"/>
        </w:rPr>
        <w:t>está</w:t>
      </w:r>
      <w:r w:rsidRPr="00F14800">
        <w:rPr>
          <w:sz w:val="28"/>
          <w:szCs w:val="28"/>
          <w:lang w:val="es-US"/>
        </w:rPr>
        <w:t xml:space="preserve"> siendo revisada por la </w:t>
      </w:r>
      <w:r w:rsidR="006B2C9E" w:rsidRPr="00F14800">
        <w:rPr>
          <w:sz w:val="28"/>
          <w:szCs w:val="28"/>
          <w:lang w:val="es-US"/>
        </w:rPr>
        <w:t>comisión</w:t>
      </w:r>
      <w:r w:rsidRPr="00F14800">
        <w:rPr>
          <w:sz w:val="28"/>
          <w:szCs w:val="28"/>
          <w:lang w:val="es-US"/>
        </w:rPr>
        <w:t xml:space="preserve"> de calidad Ambiental de Texas </w:t>
      </w:r>
      <w:r w:rsidR="006B2C9E" w:rsidRPr="00F14800">
        <w:rPr>
          <w:sz w:val="28"/>
          <w:szCs w:val="28"/>
          <w:lang w:val="es-US"/>
        </w:rPr>
        <w:t>según</w:t>
      </w:r>
      <w:r w:rsidRPr="00F14800">
        <w:rPr>
          <w:sz w:val="28"/>
          <w:szCs w:val="28"/>
          <w:lang w:val="es-US"/>
        </w:rPr>
        <w:t xml:space="preserve"> lo exige el </w:t>
      </w:r>
      <w:r w:rsidR="006B2C9E" w:rsidRPr="00F14800">
        <w:rPr>
          <w:sz w:val="28"/>
          <w:szCs w:val="28"/>
          <w:lang w:val="es-US"/>
        </w:rPr>
        <w:t xml:space="preserve">capítulo 39 del Código administrativo 30 de Texas.  </w:t>
      </w:r>
    </w:p>
    <w:p w14:paraId="63471CD8" w14:textId="3A2A8833" w:rsidR="00F6748D" w:rsidRPr="00F14800" w:rsidRDefault="00F6748D" w:rsidP="002343BB">
      <w:pPr>
        <w:spacing w:after="0"/>
        <w:rPr>
          <w:sz w:val="28"/>
          <w:szCs w:val="28"/>
          <w:lang w:val="es-US"/>
        </w:rPr>
      </w:pPr>
    </w:p>
    <w:p w14:paraId="0CB7DE6D" w14:textId="5CA01EBE" w:rsidR="00F6748D" w:rsidRPr="00F14800" w:rsidRDefault="009E0C4D" w:rsidP="002343BB">
      <w:pPr>
        <w:spacing w:after="0"/>
        <w:rPr>
          <w:sz w:val="28"/>
          <w:szCs w:val="28"/>
          <w:lang w:val="es-US"/>
        </w:rPr>
      </w:pPr>
      <w:r w:rsidRPr="00F14800">
        <w:rPr>
          <w:sz w:val="28"/>
          <w:szCs w:val="28"/>
          <w:lang w:val="es-US"/>
        </w:rPr>
        <w:t>La información provista en el resumen puede cambiar durante la revisión técnica de la solicitud y no son representaciones federales exigibles de la solicitud del permiso.</w:t>
      </w:r>
    </w:p>
    <w:p w14:paraId="05C84AA0" w14:textId="6FE3894E" w:rsidR="009E0C4D" w:rsidRPr="00F14800" w:rsidRDefault="009E0C4D" w:rsidP="002343BB">
      <w:pPr>
        <w:spacing w:after="0"/>
        <w:rPr>
          <w:sz w:val="28"/>
          <w:szCs w:val="28"/>
          <w:lang w:val="es-US"/>
        </w:rPr>
      </w:pPr>
    </w:p>
    <w:p w14:paraId="0717637C" w14:textId="684BD39B" w:rsidR="009E0C4D" w:rsidRPr="00F14800" w:rsidRDefault="009E0C4D" w:rsidP="002343BB">
      <w:pPr>
        <w:spacing w:after="0"/>
        <w:rPr>
          <w:sz w:val="28"/>
          <w:szCs w:val="28"/>
          <w:lang w:val="es-US"/>
        </w:rPr>
      </w:pPr>
      <w:r w:rsidRPr="00F14800">
        <w:rPr>
          <w:sz w:val="28"/>
          <w:szCs w:val="28"/>
          <w:lang w:val="es-US"/>
        </w:rPr>
        <w:t xml:space="preserve">Rankin Park Mantenimiento y Servicios </w:t>
      </w:r>
      <w:r w:rsidR="00803578" w:rsidRPr="00F14800">
        <w:rPr>
          <w:sz w:val="28"/>
          <w:szCs w:val="28"/>
          <w:lang w:val="es-US"/>
        </w:rPr>
        <w:t xml:space="preserve">Públicos </w:t>
      </w:r>
      <w:r w:rsidRPr="00F14800">
        <w:rPr>
          <w:sz w:val="28"/>
          <w:szCs w:val="28"/>
          <w:lang w:val="es-US"/>
        </w:rPr>
        <w:t>Co., Inc.</w:t>
      </w:r>
      <w:r w:rsidR="00704FB3" w:rsidRPr="00F14800">
        <w:rPr>
          <w:sz w:val="28"/>
          <w:szCs w:val="28"/>
          <w:lang w:val="es-US"/>
        </w:rPr>
        <w:t>,</w:t>
      </w:r>
      <w:r w:rsidRPr="00F14800">
        <w:rPr>
          <w:sz w:val="28"/>
          <w:szCs w:val="28"/>
          <w:lang w:val="es-US"/>
        </w:rPr>
        <w:t xml:space="preserve"> </w:t>
      </w:r>
      <w:r w:rsidR="00704FB3" w:rsidRPr="00F14800">
        <w:rPr>
          <w:sz w:val="28"/>
          <w:szCs w:val="28"/>
          <w:lang w:val="es-US"/>
        </w:rPr>
        <w:t xml:space="preserve">(CN#601533276) opera </w:t>
      </w:r>
      <w:r w:rsidR="00803578" w:rsidRPr="00F14800">
        <w:rPr>
          <w:sz w:val="28"/>
          <w:szCs w:val="28"/>
          <w:lang w:val="es-US"/>
        </w:rPr>
        <w:t xml:space="preserve">Rankin Park Mantenimiento y Servicios públicos Co., Inc., </w:t>
      </w:r>
      <w:r w:rsidR="00704FB3" w:rsidRPr="00F14800">
        <w:rPr>
          <w:sz w:val="28"/>
          <w:szCs w:val="28"/>
          <w:lang w:val="es-US"/>
        </w:rPr>
        <w:t>instalación de tratamiento de aguas residuale</w:t>
      </w:r>
      <w:r w:rsidR="009C4EC8" w:rsidRPr="00F14800">
        <w:rPr>
          <w:sz w:val="28"/>
          <w:szCs w:val="28"/>
          <w:lang w:val="es-US"/>
        </w:rPr>
        <w:t>s una planta</w:t>
      </w:r>
      <w:r w:rsidR="009E2B8E" w:rsidRPr="00F14800">
        <w:rPr>
          <w:sz w:val="28"/>
          <w:szCs w:val="28"/>
          <w:lang w:val="es-US"/>
        </w:rPr>
        <w:t xml:space="preserve"> RN104680830 una planta de tratamiento de aguas </w:t>
      </w:r>
      <w:r w:rsidR="009C4EC8" w:rsidRPr="00F14800">
        <w:rPr>
          <w:sz w:val="28"/>
          <w:szCs w:val="28"/>
          <w:lang w:val="es-US"/>
        </w:rPr>
        <w:t>residu</w:t>
      </w:r>
      <w:r w:rsidR="009E2B8E" w:rsidRPr="00F14800">
        <w:rPr>
          <w:sz w:val="28"/>
          <w:szCs w:val="28"/>
          <w:lang w:val="es-US"/>
        </w:rPr>
        <w:t xml:space="preserve">ales </w:t>
      </w:r>
      <w:r w:rsidR="00253A97" w:rsidRPr="00F14800">
        <w:rPr>
          <w:sz w:val="28"/>
          <w:szCs w:val="28"/>
          <w:lang w:val="es-US"/>
        </w:rPr>
        <w:t xml:space="preserve">autorizada para tratar residuos municipales y vertidos con un caudal medio diario de </w:t>
      </w:r>
      <w:r w:rsidR="00C565A2" w:rsidRPr="00F14800">
        <w:rPr>
          <w:sz w:val="28"/>
          <w:szCs w:val="28"/>
          <w:lang w:val="es-US"/>
        </w:rPr>
        <w:t xml:space="preserve">0.05 MGD.  La instalación se encuentra 4500 pies al este de la intersección I-45 y Rankin Road; y 1150 pies al norte de Rankin Road en el condado de Harris, Houston, Texas 77268.  </w:t>
      </w:r>
      <w:r w:rsidR="009E2B8E" w:rsidRPr="00F14800">
        <w:rPr>
          <w:sz w:val="28"/>
          <w:szCs w:val="28"/>
          <w:lang w:val="es-US"/>
        </w:rPr>
        <w:t xml:space="preserve">  </w:t>
      </w:r>
      <w:r w:rsidR="009C4EC8" w:rsidRPr="00F14800">
        <w:rPr>
          <w:sz w:val="28"/>
          <w:szCs w:val="28"/>
          <w:lang w:val="es-US"/>
        </w:rPr>
        <w:t xml:space="preserve">  </w:t>
      </w:r>
      <w:r w:rsidR="00704FB3" w:rsidRPr="00F14800">
        <w:rPr>
          <w:sz w:val="28"/>
          <w:szCs w:val="28"/>
          <w:lang w:val="es-US"/>
        </w:rPr>
        <w:t xml:space="preserve"> </w:t>
      </w:r>
    </w:p>
    <w:p w14:paraId="4001CDA8" w14:textId="203B7289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</w:p>
    <w:p w14:paraId="23A5B6B5" w14:textId="70BA5D1D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  <w:r w:rsidRPr="00F14800">
        <w:rPr>
          <w:sz w:val="28"/>
          <w:szCs w:val="28"/>
          <w:lang w:val="es-US"/>
        </w:rPr>
        <w:t>Este Permiso no autorizara una descarga de contaminantes en el agua en el estado.</w:t>
      </w:r>
    </w:p>
    <w:p w14:paraId="389318D2" w14:textId="7E2C10B8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</w:p>
    <w:p w14:paraId="7B8A5A47" w14:textId="25DC200D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  <w:r w:rsidRPr="00F14800">
        <w:rPr>
          <w:sz w:val="28"/>
          <w:szCs w:val="28"/>
          <w:lang w:val="es-US"/>
        </w:rPr>
        <w:t>Renovación de la #WQ0014621001 TPDES</w:t>
      </w:r>
    </w:p>
    <w:p w14:paraId="08C6642C" w14:textId="3DFDB078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</w:p>
    <w:p w14:paraId="4867C62F" w14:textId="7912986A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  <w:r w:rsidRPr="00F14800">
        <w:rPr>
          <w:sz w:val="28"/>
          <w:szCs w:val="28"/>
          <w:lang w:val="es-US"/>
        </w:rPr>
        <w:t>Se espera que las descargas de la instalación contengan.  Tratado por ver la hoja de formulario de solicitud aprop</w:t>
      </w:r>
      <w:r w:rsidR="00F14800" w:rsidRPr="00F14800">
        <w:rPr>
          <w:sz w:val="28"/>
          <w:szCs w:val="28"/>
          <w:lang w:val="es-US"/>
        </w:rPr>
        <w:t xml:space="preserve">iada 1005.  Aguas residuales domesticas es flujo desde la estación de elevación a través de la pantalla de la barra; de ahí en el </w:t>
      </w:r>
      <w:proofErr w:type="spellStart"/>
      <w:r w:rsidR="00F14800" w:rsidRPr="00F14800">
        <w:rPr>
          <w:sz w:val="28"/>
          <w:szCs w:val="28"/>
          <w:lang w:val="es-US"/>
        </w:rPr>
        <w:t>bason</w:t>
      </w:r>
      <w:proofErr w:type="spellEnd"/>
      <w:r w:rsidR="00F14800" w:rsidRPr="00F14800">
        <w:rPr>
          <w:sz w:val="28"/>
          <w:szCs w:val="28"/>
          <w:lang w:val="es-US"/>
        </w:rPr>
        <w:t xml:space="preserve"> de aireación; de ahí a través de clarificador; de ahí a través de la cuenca de contacto con cloro.  Además, la planta cuenta con sopladores, clorador, seguridad y controles. </w:t>
      </w:r>
    </w:p>
    <w:p w14:paraId="51D8649D" w14:textId="7598AE34" w:rsidR="00E64279" w:rsidRPr="00F14800" w:rsidRDefault="00E64279" w:rsidP="002343BB">
      <w:pPr>
        <w:spacing w:after="0"/>
        <w:rPr>
          <w:sz w:val="28"/>
          <w:szCs w:val="28"/>
          <w:lang w:val="es-US"/>
        </w:rPr>
      </w:pPr>
    </w:p>
    <w:p w14:paraId="7D5FF28E" w14:textId="77777777" w:rsidR="00E64279" w:rsidRDefault="00E64279" w:rsidP="002343BB">
      <w:pPr>
        <w:spacing w:after="0"/>
        <w:rPr>
          <w:lang w:val="es-US"/>
        </w:rPr>
      </w:pPr>
    </w:p>
    <w:p w14:paraId="318C25F4" w14:textId="77777777" w:rsidR="00E64279" w:rsidRPr="006B2C9E" w:rsidRDefault="00E64279" w:rsidP="002343BB">
      <w:pPr>
        <w:spacing w:after="0"/>
        <w:rPr>
          <w:lang w:val="es-US"/>
        </w:rPr>
      </w:pPr>
    </w:p>
    <w:sectPr w:rsidR="00E64279" w:rsidRPr="006B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BB"/>
    <w:rsid w:val="002343BB"/>
    <w:rsid w:val="00253A97"/>
    <w:rsid w:val="00341513"/>
    <w:rsid w:val="00414EB4"/>
    <w:rsid w:val="004946A6"/>
    <w:rsid w:val="006B2C9E"/>
    <w:rsid w:val="00704FB3"/>
    <w:rsid w:val="00803578"/>
    <w:rsid w:val="009C4EC8"/>
    <w:rsid w:val="009E0C4D"/>
    <w:rsid w:val="009E2B8E"/>
    <w:rsid w:val="00B25F02"/>
    <w:rsid w:val="00B97343"/>
    <w:rsid w:val="00C565A2"/>
    <w:rsid w:val="00E64279"/>
    <w:rsid w:val="00F14800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7D86"/>
  <w15:chartTrackingRefBased/>
  <w15:docId w15:val="{91737B30-2F7E-45B6-8AEC-09D781FA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A375-BD8E-48DE-AD35-B7469A70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rnl houseofkeyser.com</dc:creator>
  <cp:keywords/>
  <dc:description/>
  <cp:lastModifiedBy>Jazzmin Hernandez</cp:lastModifiedBy>
  <cp:revision>2</cp:revision>
  <dcterms:created xsi:type="dcterms:W3CDTF">2022-07-12T17:53:00Z</dcterms:created>
  <dcterms:modified xsi:type="dcterms:W3CDTF">2022-07-12T17:53:00Z</dcterms:modified>
</cp:coreProperties>
</file>