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2B8B79DD" w14:textId="769D4E7A" w:rsidR="00473BC6" w:rsidRPr="00473BC6" w:rsidRDefault="00473BC6" w:rsidP="00D53F25">
      <w:pPr>
        <w:pStyle w:val="BodyText"/>
        <w:rPr>
          <w:rFonts w:ascii="Times New Roman" w:hAnsi="Times New Roman" w:cs="Times New Roman"/>
          <w:sz w:val="24"/>
          <w:lang w:val="es-ES"/>
        </w:rPr>
      </w:pPr>
      <w:proofErr w:type="spellStart"/>
      <w:r w:rsidRPr="00473BC6">
        <w:rPr>
          <w:rStyle w:val="ts-alignment-element"/>
          <w:rFonts w:ascii="Times New Roman" w:hAnsi="Times New Roman" w:cs="Times New Roman"/>
          <w:sz w:val="24"/>
          <w:lang w:val="es-ES"/>
        </w:rPr>
        <w:t>Ricetec</w:t>
      </w:r>
      <w:proofErr w:type="spellEnd"/>
      <w:r w:rsidRPr="00473BC6">
        <w:rPr>
          <w:rStyle w:val="ts-alignment-element"/>
          <w:rFonts w:ascii="Times New Roman" w:hAnsi="Times New Roman" w:cs="Times New Roman"/>
          <w:sz w:val="24"/>
          <w:lang w:val="es-ES"/>
        </w:rPr>
        <w:t>,</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Inc.</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CN600565972)</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explota</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una</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planta</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de</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tratamiento</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de</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aguas</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residuales</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domésticas.</w:t>
      </w:r>
      <w:r w:rsidRPr="00473BC6">
        <w:rPr>
          <w:rFonts w:ascii="Times New Roman" w:hAnsi="Times New Roman" w:cs="Times New Roman"/>
          <w:sz w:val="24"/>
          <w:lang w:val="es-ES"/>
        </w:rPr>
        <w:t xml:space="preserve"> </w:t>
      </w:r>
      <w:proofErr w:type="spellStart"/>
      <w:r w:rsidRPr="00473BC6">
        <w:rPr>
          <w:rStyle w:val="ts-alignment-element"/>
          <w:rFonts w:ascii="Times New Roman" w:hAnsi="Times New Roman" w:cs="Times New Roman"/>
          <w:sz w:val="24"/>
          <w:lang w:val="es-ES"/>
        </w:rPr>
        <w:t>Ricetec</w:t>
      </w:r>
      <w:proofErr w:type="spellEnd"/>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WWTP</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(RN102329950)</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una</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instalación</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de</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aguas</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residuales</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domésticas.</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La</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instalación</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se</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encuentra</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en</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1925</w:t>
      </w:r>
      <w:r w:rsidRPr="00473BC6">
        <w:rPr>
          <w:rFonts w:ascii="Times New Roman" w:hAnsi="Times New Roman" w:cs="Times New Roman"/>
          <w:sz w:val="24"/>
          <w:lang w:val="es-ES"/>
        </w:rPr>
        <w:t xml:space="preserve"> </w:t>
      </w:r>
      <w:proofErr w:type="spellStart"/>
      <w:r w:rsidRPr="00473BC6">
        <w:rPr>
          <w:rStyle w:val="ts-alignment-element"/>
          <w:rFonts w:ascii="Times New Roman" w:hAnsi="Times New Roman" w:cs="Times New Roman"/>
          <w:sz w:val="24"/>
          <w:lang w:val="es-ES"/>
        </w:rPr>
        <w:t>Farm</w:t>
      </w:r>
      <w:r w:rsidRPr="00473BC6">
        <w:rPr>
          <w:rFonts w:ascii="Times New Roman" w:hAnsi="Times New Roman" w:cs="Times New Roman"/>
          <w:sz w:val="24"/>
          <w:lang w:val="es-ES"/>
        </w:rPr>
        <w:t>-</w:t>
      </w:r>
      <w:r w:rsidRPr="00473BC6">
        <w:rPr>
          <w:rStyle w:val="ts-alignment-element"/>
          <w:rFonts w:ascii="Times New Roman" w:hAnsi="Times New Roman" w:cs="Times New Roman"/>
          <w:sz w:val="24"/>
          <w:lang w:val="es-ES"/>
        </w:rPr>
        <w:t>to-Market</w:t>
      </w:r>
      <w:proofErr w:type="spellEnd"/>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Road</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2917</w:t>
      </w:r>
      <w:r w:rsidRPr="00473BC6">
        <w:rPr>
          <w:rFonts w:ascii="Times New Roman" w:hAnsi="Times New Roman" w:cs="Times New Roman"/>
          <w:sz w:val="24"/>
          <w:lang w:val="es-ES"/>
        </w:rPr>
        <w:t xml:space="preserve">, </w:t>
      </w:r>
      <w:r w:rsidRPr="00473BC6">
        <w:rPr>
          <w:rFonts w:ascii="Times New Roman" w:hAnsi="Times New Roman" w:cs="Times New Roman"/>
          <w:sz w:val="24"/>
          <w:lang w:val="es"/>
        </w:rPr>
        <w:t xml:space="preserve">Condado de </w:t>
      </w:r>
      <w:proofErr w:type="spellStart"/>
      <w:r w:rsidRPr="00473BC6">
        <w:rPr>
          <w:rStyle w:val="ts-alignment-element"/>
          <w:rFonts w:ascii="Times New Roman" w:hAnsi="Times New Roman" w:cs="Times New Roman"/>
          <w:sz w:val="24"/>
          <w:lang w:val="es-ES"/>
        </w:rPr>
        <w:t>Brazoria</w:t>
      </w:r>
      <w:proofErr w:type="spellEnd"/>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Alvin,</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Texas</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77511.</w:t>
      </w:r>
      <w:r w:rsidRPr="00473BC6">
        <w:rPr>
          <w:rFonts w:ascii="Times New Roman" w:hAnsi="Times New Roman" w:cs="Times New Roman"/>
          <w:sz w:val="24"/>
          <w:lang w:val="es-ES"/>
        </w:rPr>
        <w:t xml:space="preserve"> </w:t>
      </w:r>
    </w:p>
    <w:p w14:paraId="23F89545" w14:textId="77777777" w:rsidR="00473BC6" w:rsidRPr="00473BC6" w:rsidRDefault="00473BC6" w:rsidP="00D53F25">
      <w:pPr>
        <w:pStyle w:val="BodyText"/>
        <w:rPr>
          <w:rFonts w:ascii="Times New Roman" w:hAnsi="Times New Roman" w:cs="Times New Roman"/>
          <w:sz w:val="24"/>
          <w:lang w:val="es-ES"/>
        </w:rPr>
      </w:pPr>
      <w:r w:rsidRPr="00473BC6">
        <w:rPr>
          <w:rStyle w:val="ts-alignment-element"/>
          <w:rFonts w:ascii="Times New Roman" w:hAnsi="Times New Roman" w:cs="Times New Roman"/>
          <w:sz w:val="24"/>
          <w:lang w:val="es-ES"/>
        </w:rPr>
        <w:t>Introduzca</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aquí</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el</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resumen</w:t>
      </w:r>
      <w:r w:rsidRPr="00473BC6">
        <w:rPr>
          <w:rFonts w:ascii="Times New Roman" w:hAnsi="Times New Roman" w:cs="Times New Roman"/>
          <w:sz w:val="24"/>
          <w:lang w:val="es-ES"/>
        </w:rPr>
        <w:t xml:space="preserve"> de </w:t>
      </w:r>
      <w:r w:rsidRPr="00473BC6">
        <w:rPr>
          <w:rStyle w:val="ts-alignment-element"/>
          <w:rFonts w:ascii="Times New Roman" w:hAnsi="Times New Roman" w:cs="Times New Roman"/>
          <w:sz w:val="24"/>
          <w:lang w:val="es-ES"/>
        </w:rPr>
        <w:t>la</w:t>
      </w:r>
      <w:r w:rsidRPr="00473BC6">
        <w:rPr>
          <w:rFonts w:ascii="Times New Roman" w:hAnsi="Times New Roman" w:cs="Times New Roman"/>
          <w:sz w:val="24"/>
          <w:lang w:val="es-ES"/>
        </w:rPr>
        <w:t xml:space="preserve"> solicitud </w:t>
      </w:r>
      <w:r w:rsidRPr="00473BC6">
        <w:rPr>
          <w:rStyle w:val="ts-alignment-element"/>
          <w:rFonts w:ascii="Times New Roman" w:hAnsi="Times New Roman" w:cs="Times New Roman"/>
          <w:sz w:val="24"/>
          <w:lang w:val="es-ES"/>
        </w:rPr>
        <w:t>de</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solicitud.</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Este</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permiso</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no</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autorizará</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una</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descarga</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de</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contaminantes</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en</w:t>
      </w:r>
      <w:r w:rsidRPr="00473BC6">
        <w:rPr>
          <w:rFonts w:ascii="Times New Roman" w:hAnsi="Times New Roman" w:cs="Times New Roman"/>
          <w:sz w:val="24"/>
          <w:lang w:val="es-ES"/>
        </w:rPr>
        <w:t xml:space="preserve"> el </w:t>
      </w:r>
      <w:r w:rsidRPr="00473BC6">
        <w:rPr>
          <w:rStyle w:val="ts-alignment-element"/>
          <w:rFonts w:ascii="Times New Roman" w:hAnsi="Times New Roman" w:cs="Times New Roman"/>
          <w:sz w:val="24"/>
          <w:lang w:val="es-ES"/>
        </w:rPr>
        <w:t>agua</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en</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el</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estado.</w:t>
      </w:r>
      <w:r w:rsidRPr="00473BC6">
        <w:rPr>
          <w:rFonts w:ascii="Times New Roman" w:hAnsi="Times New Roman" w:cs="Times New Roman"/>
          <w:sz w:val="24"/>
          <w:lang w:val="es-ES"/>
        </w:rPr>
        <w:t xml:space="preserve"> </w:t>
      </w:r>
    </w:p>
    <w:p w14:paraId="2F1CEEF9" w14:textId="397DA390" w:rsidR="004A726B" w:rsidRPr="00473BC6" w:rsidRDefault="00473BC6" w:rsidP="00D53F25">
      <w:pPr>
        <w:pStyle w:val="BodyText"/>
        <w:rPr>
          <w:rFonts w:ascii="Times New Roman" w:hAnsi="Times New Roman" w:cs="Times New Roman"/>
          <w:sz w:val="28"/>
          <w:szCs w:val="28"/>
          <w:lang w:val="es-US"/>
        </w:rPr>
      </w:pPr>
      <w:r w:rsidRPr="00473BC6">
        <w:rPr>
          <w:rStyle w:val="ts-alignment-element"/>
          <w:rFonts w:ascii="Times New Roman" w:hAnsi="Times New Roman" w:cs="Times New Roman"/>
          <w:sz w:val="24"/>
          <w:lang w:val="es-ES"/>
        </w:rPr>
        <w:t>Se</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espera</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que</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las</w:t>
      </w:r>
      <w:r w:rsidRPr="00473BC6">
        <w:rPr>
          <w:rFonts w:ascii="Times New Roman" w:hAnsi="Times New Roman" w:cs="Times New Roman"/>
          <w:sz w:val="24"/>
          <w:lang w:val="es-ES"/>
        </w:rPr>
        <w:t xml:space="preserve"> descargas de </w:t>
      </w:r>
      <w:r w:rsidRPr="00473BC6">
        <w:rPr>
          <w:rStyle w:val="ts-alignment-element"/>
          <w:rFonts w:ascii="Times New Roman" w:hAnsi="Times New Roman" w:cs="Times New Roman"/>
          <w:sz w:val="24"/>
          <w:lang w:val="es-ES"/>
        </w:rPr>
        <w:t>la</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instalación</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contengan</w:t>
      </w:r>
      <w:r w:rsidRPr="00473BC6">
        <w:rPr>
          <w:rFonts w:ascii="Times New Roman" w:hAnsi="Times New Roman" w:cs="Times New Roman"/>
          <w:sz w:val="24"/>
          <w:lang w:val="es-ES"/>
        </w:rPr>
        <w:t xml:space="preserve"> </w:t>
      </w:r>
      <w:proofErr w:type="spellStart"/>
      <w:r w:rsidRPr="00473BC6">
        <w:rPr>
          <w:rStyle w:val="ts-alignment-element"/>
          <w:rFonts w:ascii="Times New Roman" w:hAnsi="Times New Roman" w:cs="Times New Roman"/>
          <w:sz w:val="24"/>
          <w:lang w:val="es-ES"/>
        </w:rPr>
        <w:t>CBoD</w:t>
      </w:r>
      <w:proofErr w:type="spellEnd"/>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TSS</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NH3-N,</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E</w:t>
      </w:r>
      <w:r w:rsidRPr="00473BC6">
        <w:rPr>
          <w:rFonts w:ascii="Times New Roman" w:hAnsi="Times New Roman" w:cs="Times New Roman"/>
          <w:sz w:val="24"/>
          <w:lang w:val="es-ES"/>
        </w:rPr>
        <w:t xml:space="preserve">. </w:t>
      </w:r>
      <w:proofErr w:type="spellStart"/>
      <w:r w:rsidRPr="00473BC6">
        <w:rPr>
          <w:rStyle w:val="ts-alignment-element"/>
          <w:rFonts w:ascii="Times New Roman" w:hAnsi="Times New Roman" w:cs="Times New Roman"/>
          <w:sz w:val="24"/>
          <w:lang w:val="es-ES"/>
        </w:rPr>
        <w:t>Coli</w:t>
      </w:r>
      <w:r w:rsidRPr="00473BC6">
        <w:rPr>
          <w:rFonts w:ascii="Times New Roman" w:hAnsi="Times New Roman" w:cs="Times New Roman"/>
          <w:sz w:val="24"/>
          <w:lang w:val="es-ES"/>
        </w:rPr>
        <w:t>.de</w:t>
      </w:r>
      <w:proofErr w:type="spellEnd"/>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las</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aguas</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residuales</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domésticas</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serán</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tratadas</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por</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modo</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de</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aireación</w:t>
      </w:r>
      <w:r w:rsidRPr="00473BC6">
        <w:rPr>
          <w:rFonts w:ascii="Times New Roman" w:hAnsi="Times New Roman" w:cs="Times New Roman"/>
          <w:sz w:val="24"/>
          <w:lang w:val="es-ES"/>
        </w:rPr>
        <w:t xml:space="preserve"> </w:t>
      </w:r>
      <w:r w:rsidRPr="00473BC6">
        <w:rPr>
          <w:rStyle w:val="ts-alignment-element"/>
          <w:rFonts w:ascii="Times New Roman" w:hAnsi="Times New Roman" w:cs="Times New Roman"/>
          <w:sz w:val="24"/>
          <w:lang w:val="es-ES"/>
        </w:rPr>
        <w:t>extendida.</w:t>
      </w:r>
    </w:p>
    <w:sectPr w:rsidR="004A726B" w:rsidRPr="00473BC6"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10899861">
    <w:abstractNumId w:val="9"/>
  </w:num>
  <w:num w:numId="2" w16cid:durableId="309211802">
    <w:abstractNumId w:val="8"/>
  </w:num>
  <w:num w:numId="3" w16cid:durableId="7871688">
    <w:abstractNumId w:val="7"/>
  </w:num>
  <w:num w:numId="4" w16cid:durableId="1675717069">
    <w:abstractNumId w:val="6"/>
  </w:num>
  <w:num w:numId="5" w16cid:durableId="201285858">
    <w:abstractNumId w:val="5"/>
  </w:num>
  <w:num w:numId="6" w16cid:durableId="2051613326">
    <w:abstractNumId w:val="4"/>
  </w:num>
  <w:num w:numId="7" w16cid:durableId="677273545">
    <w:abstractNumId w:val="3"/>
  </w:num>
  <w:num w:numId="8" w16cid:durableId="470633385">
    <w:abstractNumId w:val="2"/>
  </w:num>
  <w:num w:numId="9" w16cid:durableId="1510875993">
    <w:abstractNumId w:val="1"/>
  </w:num>
  <w:num w:numId="10" w16cid:durableId="851069001">
    <w:abstractNumId w:val="0"/>
  </w:num>
  <w:num w:numId="11" w16cid:durableId="1403016592">
    <w:abstractNumId w:val="12"/>
  </w:num>
  <w:num w:numId="12" w16cid:durableId="1963684139">
    <w:abstractNumId w:val="11"/>
  </w:num>
  <w:num w:numId="13" w16cid:durableId="117186719">
    <w:abstractNumId w:val="10"/>
  </w:num>
  <w:num w:numId="14" w16cid:durableId="1473257227">
    <w:abstractNumId w:val="9"/>
  </w:num>
  <w:num w:numId="15" w16cid:durableId="1453549946">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73BC6"/>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E33DD"/>
    <w:rsid w:val="008E6CA0"/>
    <w:rsid w:val="008F4441"/>
    <w:rsid w:val="00933ADB"/>
    <w:rsid w:val="0094541B"/>
    <w:rsid w:val="0097286B"/>
    <w:rsid w:val="00996B99"/>
    <w:rsid w:val="00A03680"/>
    <w:rsid w:val="00A2193F"/>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 w:type="character" w:customStyle="1" w:styleId="ts-alignment-element">
    <w:name w:val="ts-alignment-element"/>
    <w:basedOn w:val="DefaultParagraphFont"/>
    <w:rsid w:val="00473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Liz Andaverde</cp:lastModifiedBy>
  <cp:revision>2</cp:revision>
  <dcterms:created xsi:type="dcterms:W3CDTF">2023-09-14T18:22:00Z</dcterms:created>
  <dcterms:modified xsi:type="dcterms:W3CDTF">2023-09-14T18:22:00Z</dcterms:modified>
  <cp:category/>
</cp:coreProperties>
</file>