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876C3C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12C88">
        <w:rPr>
          <w:rFonts w:ascii="Georgia" w:hAnsi="Georgia"/>
          <w:b/>
          <w:sz w:val="22"/>
          <w:szCs w:val="22"/>
          <w:lang w:val="es-MX"/>
        </w:rPr>
        <w:t>12761001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0070C0"/>
        </w:rPr>
      </w:sdtEndPr>
      <w:sdtContent>
        <w:p w14:paraId="52F4ACE1" w14:textId="1FD768E8"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81D45">
            <w:rPr>
              <w:rFonts w:ascii="Georgia" w:hAnsi="Georgia"/>
              <w:sz w:val="22"/>
              <w:szCs w:val="22"/>
              <w:lang w:val="es-MX"/>
            </w:rPr>
            <w:t xml:space="preserve">Rita Laura </w:t>
          </w:r>
          <w:proofErr w:type="spellStart"/>
          <w:r w:rsidR="00E81D45">
            <w:rPr>
              <w:rFonts w:ascii="Georgia" w:hAnsi="Georgia"/>
              <w:sz w:val="22"/>
              <w:szCs w:val="22"/>
              <w:lang w:val="es-MX"/>
            </w:rPr>
            <w:t>Redow</w:t>
          </w:r>
          <w:proofErr w:type="spellEnd"/>
          <w:r w:rsidR="00E81D45">
            <w:rPr>
              <w:rFonts w:ascii="Georgia" w:hAnsi="Georgia"/>
              <w:sz w:val="22"/>
              <w:szCs w:val="22"/>
              <w:lang w:val="es-MX"/>
            </w:rPr>
            <w:t xml:space="preserve"> </w:t>
          </w:r>
          <w:proofErr w:type="spellStart"/>
          <w:r w:rsidR="00E81D45">
            <w:rPr>
              <w:rFonts w:ascii="Georgia" w:hAnsi="Georgia"/>
              <w:sz w:val="22"/>
              <w:szCs w:val="22"/>
              <w:lang w:val="es-MX"/>
            </w:rPr>
            <w:t>Karbalai</w:t>
          </w:r>
          <w:proofErr w:type="spellEnd"/>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81D45">
            <w:rPr>
              <w:rFonts w:ascii="Georgia" w:hAnsi="Georgia"/>
              <w:sz w:val="22"/>
              <w:szCs w:val="22"/>
              <w:lang w:val="es-MX"/>
            </w:rPr>
            <w:t>12761001</w:t>
          </w:r>
          <w:r w:rsidRPr="00866039">
            <w:rPr>
              <w:rFonts w:ascii="Georgia" w:hAnsi="Georgia"/>
              <w:sz w:val="22"/>
              <w:szCs w:val="22"/>
              <w:lang w:val="es-MX"/>
            </w:rPr>
            <w:t xml:space="preserve"> (EPA I.D. No. TX</w:t>
          </w:r>
          <w:r w:rsidR="00E81D45">
            <w:rPr>
              <w:rFonts w:ascii="Georgia" w:hAnsi="Georgia"/>
              <w:sz w:val="22"/>
              <w:szCs w:val="22"/>
              <w:lang w:val="es-MX"/>
            </w:rPr>
            <w:t>0093505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E81D45">
            <w:rPr>
              <w:rFonts w:ascii="Georgia" w:hAnsi="Georgia"/>
              <w:sz w:val="22"/>
              <w:szCs w:val="22"/>
              <w:lang w:val="es-MX"/>
            </w:rPr>
            <w:t>50,000</w:t>
          </w:r>
          <w:r w:rsidR="00390F4E" w:rsidRPr="00866039">
            <w:rPr>
              <w:rFonts w:ascii="Georgia" w:hAnsi="Georgia"/>
              <w:sz w:val="22"/>
              <w:szCs w:val="22"/>
              <w:lang w:val="es-MX"/>
            </w:rPr>
            <w:t xml:space="preserve"> galones por día. La planta está ubicada </w:t>
          </w:r>
          <w:r w:rsidR="00E81D45">
            <w:rPr>
              <w:rFonts w:ascii="Georgia" w:hAnsi="Georgia"/>
              <w:sz w:val="22"/>
              <w:szCs w:val="22"/>
              <w:lang w:val="es-MX"/>
            </w:rPr>
            <w:t xml:space="preserve">aproximadamente 0.25 milla al sureste de la intersección Old </w:t>
          </w:r>
          <w:proofErr w:type="spellStart"/>
          <w:r w:rsidR="00E81D45">
            <w:rPr>
              <w:rFonts w:ascii="Georgia" w:hAnsi="Georgia"/>
              <w:sz w:val="22"/>
              <w:szCs w:val="22"/>
              <w:lang w:val="es-MX"/>
            </w:rPr>
            <w:t>State</w:t>
          </w:r>
          <w:proofErr w:type="spellEnd"/>
          <w:r w:rsidR="00E81D45">
            <w:rPr>
              <w:rFonts w:ascii="Georgia" w:hAnsi="Georgia"/>
              <w:sz w:val="22"/>
              <w:szCs w:val="22"/>
              <w:lang w:val="es-MX"/>
            </w:rPr>
            <w:t xml:space="preserve"> </w:t>
          </w:r>
          <w:proofErr w:type="spellStart"/>
          <w:r w:rsidR="00E81D45">
            <w:rPr>
              <w:rFonts w:ascii="Georgia" w:hAnsi="Georgia"/>
              <w:sz w:val="22"/>
              <w:szCs w:val="22"/>
              <w:lang w:val="es-MX"/>
            </w:rPr>
            <w:t>Highway</w:t>
          </w:r>
          <w:proofErr w:type="spellEnd"/>
          <w:r w:rsidR="00E81D45">
            <w:rPr>
              <w:rFonts w:ascii="Georgia" w:hAnsi="Georgia"/>
              <w:sz w:val="22"/>
              <w:szCs w:val="22"/>
              <w:lang w:val="es-MX"/>
            </w:rPr>
            <w:t xml:space="preserve"> 105 y </w:t>
          </w:r>
          <w:proofErr w:type="spellStart"/>
          <w:r w:rsidR="00E81D45">
            <w:rPr>
              <w:rFonts w:ascii="Georgia" w:hAnsi="Georgia"/>
              <w:sz w:val="22"/>
              <w:szCs w:val="22"/>
              <w:lang w:val="es-MX"/>
            </w:rPr>
            <w:t>State</w:t>
          </w:r>
          <w:proofErr w:type="spellEnd"/>
          <w:r w:rsidR="00E81D45">
            <w:rPr>
              <w:rFonts w:ascii="Georgia" w:hAnsi="Georgia"/>
              <w:sz w:val="22"/>
              <w:szCs w:val="22"/>
              <w:lang w:val="es-MX"/>
            </w:rPr>
            <w:t xml:space="preserve"> </w:t>
          </w:r>
          <w:proofErr w:type="spellStart"/>
          <w:r w:rsidR="00E81D45">
            <w:rPr>
              <w:rFonts w:ascii="Georgia" w:hAnsi="Georgia"/>
              <w:sz w:val="22"/>
              <w:szCs w:val="22"/>
              <w:lang w:val="es-MX"/>
            </w:rPr>
            <w:t>Highway</w:t>
          </w:r>
          <w:proofErr w:type="spellEnd"/>
          <w:r w:rsidR="00E81D45">
            <w:rPr>
              <w:rFonts w:ascii="Georgia" w:hAnsi="Georgia"/>
              <w:sz w:val="22"/>
              <w:szCs w:val="22"/>
              <w:lang w:val="es-MX"/>
            </w:rPr>
            <w:t xml:space="preserve"> 105</w:t>
          </w:r>
          <w:r w:rsidR="00390F4E" w:rsidRPr="00866039">
            <w:rPr>
              <w:rFonts w:ascii="Georgia" w:hAnsi="Georgia"/>
              <w:sz w:val="22"/>
              <w:szCs w:val="22"/>
              <w:lang w:val="es-MX"/>
            </w:rPr>
            <w:t xml:space="preserve"> en el Condado de </w:t>
          </w:r>
          <w:r w:rsidR="00E81D45">
            <w:rPr>
              <w:rFonts w:ascii="Georgia" w:hAnsi="Georgia"/>
              <w:sz w:val="22"/>
              <w:szCs w:val="22"/>
              <w:lang w:val="es-MX"/>
            </w:rPr>
            <w:t>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E81D45">
            <w:rPr>
              <w:rFonts w:ascii="Georgia" w:hAnsi="Georgia"/>
              <w:sz w:val="22"/>
              <w:szCs w:val="22"/>
              <w:lang w:val="es-MX"/>
            </w:rPr>
            <w:t xml:space="preserve">Base Creek desde allí West </w:t>
          </w:r>
          <w:proofErr w:type="spellStart"/>
          <w:r w:rsidR="00E81D45">
            <w:rPr>
              <w:rFonts w:ascii="Georgia" w:hAnsi="Georgia"/>
              <w:sz w:val="22"/>
              <w:szCs w:val="22"/>
              <w:lang w:val="es-MX"/>
            </w:rPr>
            <w:t>Fork</w:t>
          </w:r>
          <w:proofErr w:type="spellEnd"/>
          <w:r w:rsidR="00E81D45">
            <w:rPr>
              <w:rFonts w:ascii="Georgia" w:hAnsi="Georgia"/>
              <w:sz w:val="22"/>
              <w:szCs w:val="22"/>
              <w:lang w:val="es-MX"/>
            </w:rPr>
            <w:t xml:space="preserve"> Rio San Jacinto</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DC5462">
            <w:rPr>
              <w:rFonts w:ascii="Georgia" w:hAnsi="Georgia"/>
              <w:sz w:val="22"/>
              <w:szCs w:val="22"/>
              <w:lang w:val="es-MX"/>
            </w:rPr>
            <w:t>6 de octubre en 2022</w:t>
          </w:r>
          <w:r w:rsidRPr="00866039">
            <w:rPr>
              <w:rFonts w:ascii="Georgia" w:hAnsi="Georgia"/>
              <w:i/>
              <w:sz w:val="22"/>
              <w:szCs w:val="22"/>
              <w:lang w:val="es-MX"/>
            </w:rPr>
            <w:t>.</w:t>
          </w:r>
          <w:r w:rsidRPr="00866039">
            <w:rPr>
              <w:rFonts w:ascii="Georgia" w:hAnsi="Georgia"/>
              <w:sz w:val="22"/>
              <w:szCs w:val="22"/>
              <w:lang w:val="es-MX"/>
            </w:rPr>
            <w:t xml:space="preserve"> </w:t>
          </w:r>
          <w:r w:rsidRPr="00DC5462">
            <w:rPr>
              <w:rFonts w:ascii="Georgia" w:hAnsi="Georgia"/>
              <w:sz w:val="22"/>
              <w:szCs w:val="22"/>
              <w:lang w:val="es-US"/>
            </w:rPr>
            <w:t xml:space="preserve">La solicitud para el permiso está disponible para leerla y copiarla en </w:t>
          </w:r>
          <w:r w:rsidR="00DC5462" w:rsidRPr="00DC5462">
            <w:rPr>
              <w:rFonts w:ascii="Georgia" w:hAnsi="Georgia"/>
              <w:sz w:val="22"/>
              <w:szCs w:val="22"/>
              <w:lang w:val="es-US"/>
            </w:rPr>
            <w:t>Regional Office, 5425 Street, Suite H, Houston, Harris County, Texas</w:t>
          </w:r>
          <w:r w:rsidRPr="00DC5462">
            <w:rPr>
              <w:rFonts w:ascii="Georgia" w:hAnsi="Georgia"/>
              <w:i/>
              <w:sz w:val="22"/>
              <w:szCs w:val="22"/>
              <w:lang w:val="es-US"/>
            </w:rPr>
            <w:t>.</w:t>
          </w:r>
          <w:r w:rsidR="005C1426" w:rsidRPr="00DC5462">
            <w:rPr>
              <w:rFonts w:ascii="Georgia" w:hAnsi="Georgia"/>
              <w:sz w:val="22"/>
              <w:szCs w:val="22"/>
              <w:lang w:val="es-US"/>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326BDA48" w:rsidR="005C1426" w:rsidRPr="00DC5462" w:rsidRDefault="00DC5462" w:rsidP="00A330CF">
          <w:pPr>
            <w:rPr>
              <w:rFonts w:ascii="Georgia" w:hAnsi="Georgia"/>
              <w:color w:val="FF0000"/>
              <w:sz w:val="22"/>
              <w:szCs w:val="22"/>
              <w:lang w:val="es-MX"/>
            </w:rPr>
          </w:pPr>
          <w:r w:rsidRPr="00DD5044">
            <w:rPr>
              <w:color w:val="0070C0"/>
              <w:u w:val="single"/>
              <w:lang w:val="es-MX"/>
            </w:rPr>
            <w:t>https://gisweb.tceq.texas.gov/LocationMapper/?marker=95.5651,30.3468&amp;le=18</w:t>
          </w:r>
        </w:p>
      </w:sdtContent>
    </w:sdt>
    <w:p w14:paraId="01622DA2" w14:textId="77777777" w:rsidR="00DB1DB7" w:rsidRPr="00DC5462"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lastRenderedPageBreak/>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11F9A7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54CFC">
        <w:rPr>
          <w:rFonts w:ascii="Georgia" w:hAnsi="Georgia" w:cs="Baskerville Old Face"/>
          <w:i/>
          <w:noProof/>
          <w:color w:val="FF0000"/>
          <w:sz w:val="22"/>
          <w:szCs w:val="22"/>
          <w:lang w:val="es-US"/>
        </w:rPr>
        <w:t xml:space="preserve"> </w:t>
      </w:r>
      <w:r w:rsidR="007F5C5F" w:rsidRPr="00854CFC">
        <w:rPr>
          <w:rFonts w:ascii="Georgia" w:hAnsi="Georgia" w:cs="Baskerville Old Face"/>
          <w:b/>
          <w:bCs/>
          <w:noProof/>
          <w:sz w:val="22"/>
          <w:szCs w:val="22"/>
          <w:lang w:val="es-U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w:t>
      </w:r>
      <w:r w:rsidR="00866039" w:rsidRPr="00E7303E">
        <w:rPr>
          <w:rFonts w:ascii="Georgia" w:hAnsi="Georgia"/>
          <w:b/>
          <w:sz w:val="22"/>
          <w:szCs w:val="22"/>
          <w:lang w:val="fr-FR"/>
        </w:rPr>
        <w:lastRenderedPageBreak/>
        <w:t xml:space="preserve">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771AA5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DC5462">
            <w:rPr>
              <w:rFonts w:ascii="Georgia" w:hAnsi="Georgia" w:cs="Baskerville Old Face"/>
              <w:sz w:val="22"/>
              <w:szCs w:val="22"/>
              <w:lang w:val="fr-FR"/>
            </w:rPr>
            <w:t xml:space="preserve">Rita Laura </w:t>
          </w:r>
          <w:proofErr w:type="spellStart"/>
          <w:r w:rsidR="00DC5462">
            <w:rPr>
              <w:rFonts w:ascii="Georgia" w:hAnsi="Georgia" w:cs="Baskerville Old Face"/>
              <w:sz w:val="22"/>
              <w:szCs w:val="22"/>
              <w:lang w:val="fr-FR"/>
            </w:rPr>
            <w:t>Redow</w:t>
          </w:r>
          <w:proofErr w:type="spellEnd"/>
          <w:r w:rsidR="00DC5462">
            <w:rPr>
              <w:rFonts w:ascii="Georgia" w:hAnsi="Georgia" w:cs="Baskerville Old Face"/>
              <w:sz w:val="22"/>
              <w:szCs w:val="22"/>
              <w:lang w:val="fr-FR"/>
            </w:rPr>
            <w:t xml:space="preserve"> </w:t>
          </w:r>
          <w:proofErr w:type="spellStart"/>
          <w:r w:rsidR="00DC5462">
            <w:rPr>
              <w:rFonts w:ascii="Georgia" w:hAnsi="Georgia" w:cs="Baskerville Old Face"/>
              <w:sz w:val="22"/>
              <w:szCs w:val="22"/>
              <w:lang w:val="fr-FR"/>
            </w:rPr>
            <w:t>Karbalai</w:t>
          </w:r>
          <w:proofErr w:type="spellEnd"/>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DC5462">
            <w:rPr>
              <w:rFonts w:ascii="Georgia" w:hAnsi="Georgia" w:cs="Baskerville Old Face"/>
              <w:sz w:val="22"/>
              <w:szCs w:val="22"/>
              <w:lang w:val="fr-FR"/>
            </w:rPr>
            <w:t xml:space="preserve">Sr. Felipe </w:t>
          </w:r>
          <w:proofErr w:type="spellStart"/>
          <w:r w:rsidR="00DC5462">
            <w:rPr>
              <w:rFonts w:ascii="Georgia" w:hAnsi="Georgia" w:cs="Baskerville Old Face"/>
              <w:sz w:val="22"/>
              <w:szCs w:val="22"/>
              <w:lang w:val="fr-FR"/>
            </w:rPr>
            <w:t>Daneri</w:t>
          </w:r>
          <w:proofErr w:type="spellEnd"/>
          <w:r w:rsidR="00DC5462">
            <w:rPr>
              <w:rFonts w:ascii="Georgia" w:hAnsi="Georgia" w:cs="Baskerville Old Face"/>
              <w:sz w:val="22"/>
              <w:szCs w:val="22"/>
              <w:lang w:val="fr-FR"/>
            </w:rPr>
            <w:t xml:space="preserve">, Pars </w:t>
          </w:r>
          <w:proofErr w:type="spellStart"/>
          <w:r w:rsidR="00DC5462">
            <w:rPr>
              <w:rFonts w:ascii="Georgia" w:hAnsi="Georgia" w:cs="Baskerville Old Face"/>
              <w:sz w:val="22"/>
              <w:szCs w:val="22"/>
              <w:lang w:val="fr-FR"/>
            </w:rPr>
            <w:t>Properties</w:t>
          </w:r>
          <w:proofErr w:type="spellEnd"/>
          <w:r w:rsidR="00DC5462">
            <w:rPr>
              <w:rFonts w:ascii="Georgia" w:hAnsi="Georgia" w:cs="Baskerville Old Face"/>
              <w:sz w:val="22"/>
              <w:szCs w:val="22"/>
              <w:lang w:val="fr-FR"/>
            </w:rPr>
            <w:t xml:space="preserve"> Inc.</w:t>
          </w:r>
          <w:r w:rsidRPr="00866039">
            <w:rPr>
              <w:rFonts w:ascii="Georgia" w:hAnsi="Georgia" w:cs="Baskerville Old Face"/>
              <w:sz w:val="22"/>
              <w:szCs w:val="22"/>
              <w:lang w:val="fr-FR"/>
            </w:rPr>
            <w:t xml:space="preserve"> al</w:t>
          </w:r>
          <w:r w:rsidR="00DC5462">
            <w:rPr>
              <w:rFonts w:ascii="Georgia" w:hAnsi="Georgia" w:cs="Baskerville Old Face"/>
              <w:sz w:val="22"/>
              <w:szCs w:val="22"/>
              <w:lang w:val="fr-FR"/>
            </w:rPr>
            <w:t xml:space="preserve"> 713-688-6001.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9722981" w:rsidR="007F5C5F" w:rsidRPr="00854CF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854CFC">
        <w:rPr>
          <w:rFonts w:ascii="Georgia" w:hAnsi="Georgia" w:cs="Baskerville Old Face"/>
          <w:sz w:val="22"/>
          <w:szCs w:val="22"/>
          <w:lang w:val="es-US"/>
        </w:rPr>
        <w:t xml:space="preserve">Fecha de </w:t>
      </w:r>
      <w:r w:rsidR="00854CFC" w:rsidRPr="00854CFC">
        <w:rPr>
          <w:rFonts w:ascii="Georgia" w:hAnsi="Georgia" w:cs="Baskerville Old Face"/>
          <w:sz w:val="22"/>
          <w:szCs w:val="22"/>
          <w:lang w:val="es-US"/>
        </w:rPr>
        <w:t>emisión</w:t>
      </w:r>
      <w:r w:rsidR="004A3B81" w:rsidRPr="00854CFC">
        <w:rPr>
          <w:rFonts w:ascii="Georgia" w:hAnsi="Georgia" w:cs="Baskerville Old Face"/>
          <w:sz w:val="22"/>
          <w:szCs w:val="22"/>
          <w:lang w:val="es-US"/>
        </w:rPr>
        <w:t xml:space="preserve">: </w:t>
      </w:r>
      <w:r w:rsidR="004678C8">
        <w:rPr>
          <w:rFonts w:ascii="Georgia" w:hAnsi="Georgia" w:cs="Baskerville Old Face"/>
          <w:sz w:val="22"/>
          <w:szCs w:val="22"/>
          <w:lang w:val="es-US"/>
        </w:rPr>
        <w:t xml:space="preserve">2 </w:t>
      </w:r>
      <w:r w:rsidR="00653696">
        <w:rPr>
          <w:rFonts w:ascii="Georgia" w:hAnsi="Georgia" w:cs="Baskerville Old Face"/>
          <w:sz w:val="22"/>
          <w:szCs w:val="22"/>
          <w:lang w:val="es-US"/>
        </w:rPr>
        <w:t xml:space="preserve">de </w:t>
      </w:r>
      <w:proofErr w:type="gramStart"/>
      <w:r w:rsidR="00653696">
        <w:rPr>
          <w:rFonts w:ascii="Georgia" w:hAnsi="Georgia" w:cs="Baskerville Old Face"/>
          <w:sz w:val="22"/>
          <w:szCs w:val="22"/>
          <w:lang w:val="es-US"/>
        </w:rPr>
        <w:t>Noviembre</w:t>
      </w:r>
      <w:proofErr w:type="gramEnd"/>
      <w:r w:rsidR="00653696">
        <w:rPr>
          <w:rFonts w:ascii="Georgia" w:hAnsi="Georgia" w:cs="Baskerville Old Face"/>
          <w:sz w:val="22"/>
          <w:szCs w:val="22"/>
          <w:lang w:val="es-US"/>
        </w:rPr>
        <w:t xml:space="preserve"> de 2022</w:t>
      </w:r>
    </w:p>
    <w:p w14:paraId="22263CA1" w14:textId="77777777" w:rsidR="00F716DC" w:rsidRPr="00854CF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sectPr w:rsidR="00F716DC" w:rsidRPr="00854CF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12C88"/>
    <w:rsid w:val="002208E1"/>
    <w:rsid w:val="00227A4B"/>
    <w:rsid w:val="00286BC9"/>
    <w:rsid w:val="002C1BB6"/>
    <w:rsid w:val="00390F4E"/>
    <w:rsid w:val="003E796C"/>
    <w:rsid w:val="0045791E"/>
    <w:rsid w:val="004678C8"/>
    <w:rsid w:val="004A3B81"/>
    <w:rsid w:val="00515697"/>
    <w:rsid w:val="005C1426"/>
    <w:rsid w:val="00653696"/>
    <w:rsid w:val="00654134"/>
    <w:rsid w:val="0067628D"/>
    <w:rsid w:val="006B7971"/>
    <w:rsid w:val="007F5C5F"/>
    <w:rsid w:val="0081041D"/>
    <w:rsid w:val="00854CFC"/>
    <w:rsid w:val="00866039"/>
    <w:rsid w:val="008D0781"/>
    <w:rsid w:val="00956AF6"/>
    <w:rsid w:val="00985FAE"/>
    <w:rsid w:val="00A330CF"/>
    <w:rsid w:val="00BB10C9"/>
    <w:rsid w:val="00DB1DB7"/>
    <w:rsid w:val="00DC5462"/>
    <w:rsid w:val="00DD5044"/>
    <w:rsid w:val="00E52CB6"/>
    <w:rsid w:val="00E81D45"/>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 w:val="00E1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6312</Characters>
  <Application>Microsoft Office Word</Application>
  <DocSecurity>2</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7452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2015-09-10T20:15:00Z</cp:lastPrinted>
  <dcterms:created xsi:type="dcterms:W3CDTF">2022-10-26T22:13:00Z</dcterms:created>
  <dcterms:modified xsi:type="dcterms:W3CDTF">2023-01-26T21:15:00Z</dcterms:modified>
</cp:coreProperties>
</file>