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4F3F9F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w:t>
      </w:r>
      <w:r w:rsidR="00C40E47">
        <w:rPr>
          <w:rFonts w:asciiTheme="minorHAnsi" w:hAnsiTheme="minorHAnsi"/>
          <w:b/>
          <w:sz w:val="22"/>
          <w:szCs w:val="22"/>
        </w:rPr>
        <w:t>74</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8CDF6DD" w:rsidR="00AE45D0" w:rsidRPr="00C61197" w:rsidRDefault="008B108E" w:rsidP="00C40E47">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r w:rsidRPr="00DD55EB">
        <w:rPr>
          <w:rFonts w:asciiTheme="minorHAnsi" w:hAnsiTheme="minorHAnsi"/>
          <w:b/>
          <w:sz w:val="22"/>
          <w:szCs w:val="22"/>
        </w:rPr>
        <w:t xml:space="preserve">APPLICATION. </w:t>
      </w:r>
      <w:proofErr w:type="spellStart"/>
      <w:r w:rsidR="00C40E47" w:rsidRPr="00C40E47">
        <w:rPr>
          <w:rFonts w:asciiTheme="minorHAnsi" w:hAnsiTheme="minorHAnsi"/>
          <w:bCs/>
          <w:sz w:val="22"/>
          <w:szCs w:val="22"/>
        </w:rPr>
        <w:t>Rockpoint</w:t>
      </w:r>
      <w:proofErr w:type="spellEnd"/>
      <w:r w:rsidR="00C40E47" w:rsidRPr="00C40E47">
        <w:rPr>
          <w:rFonts w:asciiTheme="minorHAnsi" w:hAnsiTheme="minorHAnsi"/>
          <w:bCs/>
          <w:sz w:val="22"/>
          <w:szCs w:val="22"/>
        </w:rPr>
        <w:t xml:space="preserve"> 1375 LLC</w:t>
      </w:r>
      <w:r w:rsidR="00DD55EB" w:rsidRPr="00DD55EB">
        <w:rPr>
          <w:rFonts w:asciiTheme="minorHAnsi" w:hAnsiTheme="minorHAnsi"/>
          <w:bCs/>
          <w:sz w:val="22"/>
          <w:szCs w:val="22"/>
        </w:rPr>
        <w:t xml:space="preserve">, </w:t>
      </w:r>
      <w:r w:rsidR="00C40E47" w:rsidRPr="00C40E47">
        <w:rPr>
          <w:rFonts w:asciiTheme="minorHAnsi" w:hAnsiTheme="minorHAnsi"/>
          <w:bCs/>
          <w:sz w:val="22"/>
          <w:szCs w:val="22"/>
        </w:rPr>
        <w:t>33300 Egypt Lane, Suite H100</w:t>
      </w:r>
      <w:r w:rsidR="00C40E47">
        <w:rPr>
          <w:rFonts w:asciiTheme="minorHAnsi" w:hAnsiTheme="minorHAnsi"/>
          <w:bCs/>
          <w:sz w:val="22"/>
          <w:szCs w:val="22"/>
        </w:rPr>
        <w:t xml:space="preserve">, </w:t>
      </w:r>
      <w:r w:rsidR="00C40E47" w:rsidRPr="00C40E47">
        <w:rPr>
          <w:rFonts w:asciiTheme="minorHAnsi" w:hAnsiTheme="minorHAnsi"/>
          <w:bCs/>
          <w:sz w:val="22"/>
          <w:szCs w:val="22"/>
        </w:rPr>
        <w:t>Magnolia, Texas 77354</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C40E47">
        <w:rPr>
          <w:rFonts w:asciiTheme="minorHAnsi" w:hAnsiTheme="minorHAnsi"/>
          <w:sz w:val="22"/>
          <w:szCs w:val="22"/>
        </w:rPr>
        <w:t>74</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E848FA" w:rsidRPr="00E848FA">
        <w:rPr>
          <w:rFonts w:asciiTheme="minorHAnsi" w:hAnsiTheme="minorHAnsi"/>
          <w:sz w:val="22"/>
          <w:szCs w:val="22"/>
        </w:rPr>
        <w:t>TX01429</w:t>
      </w:r>
      <w:r w:rsidR="00C40E47">
        <w:rPr>
          <w:rFonts w:asciiTheme="minorHAnsi" w:hAnsiTheme="minorHAnsi"/>
          <w:sz w:val="22"/>
          <w:szCs w:val="22"/>
        </w:rPr>
        <w:t>99</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691CF0">
        <w:rPr>
          <w:rFonts w:asciiTheme="minorHAnsi" w:hAnsiTheme="minorHAnsi"/>
          <w:sz w:val="22"/>
          <w:szCs w:val="22"/>
        </w:rPr>
        <w:t>700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5C52EC">
        <w:rPr>
          <w:rFonts w:asciiTheme="minorHAnsi" w:hAnsiTheme="minorHAnsi"/>
          <w:sz w:val="22"/>
          <w:szCs w:val="22"/>
        </w:rPr>
        <w:t xml:space="preserve">approximately </w:t>
      </w:r>
      <w:r w:rsidR="00C40E47">
        <w:rPr>
          <w:rFonts w:asciiTheme="minorHAnsi" w:hAnsiTheme="minorHAnsi"/>
          <w:sz w:val="22"/>
          <w:szCs w:val="22"/>
        </w:rPr>
        <w:t>2,800 feet</w:t>
      </w:r>
      <w:r w:rsidR="00691CF0">
        <w:rPr>
          <w:rFonts w:asciiTheme="minorHAnsi" w:hAnsiTheme="minorHAnsi"/>
          <w:sz w:val="22"/>
          <w:szCs w:val="22"/>
        </w:rPr>
        <w:t xml:space="preserve"> </w:t>
      </w:r>
      <w:r w:rsidR="00C40E47">
        <w:rPr>
          <w:rFonts w:asciiTheme="minorHAnsi" w:hAnsiTheme="minorHAnsi"/>
          <w:sz w:val="22"/>
          <w:szCs w:val="22"/>
        </w:rPr>
        <w:t>north</w:t>
      </w:r>
      <w:r w:rsidR="00691CF0">
        <w:rPr>
          <w:rFonts w:asciiTheme="minorHAnsi" w:hAnsiTheme="minorHAnsi"/>
          <w:sz w:val="22"/>
          <w:szCs w:val="22"/>
        </w:rPr>
        <w:t>west</w:t>
      </w:r>
      <w:r w:rsidR="00E848FA">
        <w:rPr>
          <w:rFonts w:asciiTheme="minorHAnsi" w:hAnsiTheme="minorHAnsi"/>
          <w:sz w:val="22"/>
          <w:szCs w:val="22"/>
        </w:rPr>
        <w:t xml:space="preserve"> of the intersection of </w:t>
      </w:r>
      <w:r w:rsidR="00C40E47">
        <w:rPr>
          <w:rFonts w:asciiTheme="minorHAnsi" w:hAnsiTheme="minorHAnsi"/>
          <w:sz w:val="22"/>
          <w:szCs w:val="22"/>
        </w:rPr>
        <w:t>Farm-to-Market Road 1375</w:t>
      </w:r>
      <w:r w:rsidR="00E848FA">
        <w:rPr>
          <w:rFonts w:asciiTheme="minorHAnsi" w:hAnsiTheme="minorHAnsi"/>
          <w:sz w:val="22"/>
          <w:szCs w:val="22"/>
        </w:rPr>
        <w:t xml:space="preserve"> and </w:t>
      </w:r>
      <w:r w:rsidR="00C40E47">
        <w:rPr>
          <w:rFonts w:asciiTheme="minorHAnsi" w:hAnsiTheme="minorHAnsi"/>
          <w:sz w:val="22"/>
          <w:szCs w:val="22"/>
        </w:rPr>
        <w:t>Interstate 45 Southbound Service Road</w:t>
      </w:r>
      <w:r w:rsidR="00C61197">
        <w:rPr>
          <w:rFonts w:asciiTheme="minorHAnsi" w:hAnsiTheme="minorHAnsi"/>
          <w:sz w:val="22"/>
          <w:szCs w:val="22"/>
        </w:rPr>
        <w:t>,</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0F5CE5">
        <w:rPr>
          <w:rFonts w:asciiTheme="minorHAnsi" w:hAnsiTheme="minorHAnsi"/>
          <w:sz w:val="22"/>
          <w:szCs w:val="22"/>
        </w:rPr>
        <w:t>Walker</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77358</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691CF0">
        <w:rPr>
          <w:rFonts w:asciiTheme="minorHAnsi" w:hAnsiTheme="minorHAnsi"/>
          <w:sz w:val="22"/>
          <w:szCs w:val="22"/>
        </w:rPr>
        <w:t xml:space="preserve">an unnamed </w:t>
      </w:r>
      <w:r w:rsidR="000F5CE5">
        <w:rPr>
          <w:rFonts w:asciiTheme="minorHAnsi" w:hAnsiTheme="minorHAnsi"/>
          <w:sz w:val="22"/>
          <w:szCs w:val="22"/>
        </w:rPr>
        <w:t>tributary</w:t>
      </w:r>
      <w:r w:rsidR="00691CF0">
        <w:rPr>
          <w:rFonts w:asciiTheme="minorHAnsi" w:hAnsiTheme="minorHAnsi"/>
          <w:sz w:val="22"/>
          <w:szCs w:val="22"/>
        </w:rPr>
        <w:t xml:space="preserve">; thence to </w:t>
      </w:r>
      <w:r w:rsidR="000F5CE5">
        <w:rPr>
          <w:rFonts w:asciiTheme="minorHAnsi" w:hAnsiTheme="minorHAnsi"/>
          <w:sz w:val="22"/>
          <w:szCs w:val="22"/>
        </w:rPr>
        <w:t>Little Caney Creek; thence to Caney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 xml:space="preserve">May </w:t>
      </w:r>
      <w:r w:rsidR="00691CF0">
        <w:rPr>
          <w:rFonts w:asciiTheme="minorHAnsi" w:hAnsiTheme="minorHAnsi"/>
          <w:sz w:val="22"/>
          <w:szCs w:val="22"/>
        </w:rPr>
        <w:t>2</w:t>
      </w:r>
      <w:r w:rsidR="000F5CE5">
        <w:rPr>
          <w:rFonts w:asciiTheme="minorHAnsi" w:hAnsiTheme="minorHAnsi"/>
          <w:sz w:val="22"/>
          <w:szCs w:val="22"/>
        </w:rPr>
        <w:t>4</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0F5CE5">
        <w:rPr>
          <w:rFonts w:asciiTheme="minorHAnsi" w:hAnsiTheme="minorHAnsi"/>
          <w:sz w:val="22"/>
          <w:szCs w:val="22"/>
        </w:rPr>
        <w:t>New Waverly Public Library, 9372 State Highway 75 South, New Waverly,</w:t>
      </w:r>
      <w:r w:rsidR="00DD55EB" w:rsidRPr="00DD55EB">
        <w:rPr>
          <w:rFonts w:asciiTheme="minorHAnsi" w:hAnsiTheme="minorHAnsi"/>
          <w:sz w:val="22"/>
          <w:szCs w:val="22"/>
        </w:rPr>
        <w:t xml:space="preserve">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p w14:paraId="60328827" w14:textId="1D566559" w:rsidR="00691CF0" w:rsidRDefault="000F5CE5"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0F5CE5">
        <w:rPr>
          <w:rFonts w:asciiTheme="minorHAnsi" w:hAnsiTheme="minorHAnsi"/>
          <w:sz w:val="22"/>
          <w:szCs w:val="18"/>
        </w:rPr>
        <w:instrText>https://tceq.maps.arcgis.com/apps/webappviewer/index.html?id=db5bac44afbc468bbddd360f8168250f&amp;marker=-95.503888%2C30.54&amp;level=12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E30D0D">
        <w:rPr>
          <w:rStyle w:val="Hyperlink"/>
          <w:rFonts w:asciiTheme="minorHAnsi" w:hAnsiTheme="minorHAnsi"/>
          <w:sz w:val="22"/>
          <w:szCs w:val="18"/>
        </w:rPr>
        <w:t>https://tceq.maps.arcgis.com/apps/webappviewer/index.html?id=db5bac44afbc468bbddd360f8168250f&amp;marker=-95.503888%2C30.54&amp;level=12</w:t>
      </w:r>
      <w:r>
        <w:rPr>
          <w:rFonts w:asciiTheme="minorHAnsi" w:hAnsiTheme="minorHAnsi"/>
          <w:sz w:val="22"/>
          <w:szCs w:val="18"/>
        </w:rPr>
        <w:fldChar w:fldCharType="end"/>
      </w:r>
      <w:r>
        <w:rPr>
          <w:rFonts w:asciiTheme="minorHAnsi" w:hAnsiTheme="minorHAnsi"/>
          <w:sz w:val="22"/>
          <w:szCs w:val="18"/>
        </w:rPr>
        <w:t xml:space="preserve"> </w:t>
      </w:r>
    </w:p>
    <w:bookmarkEnd w:id="7"/>
    <w:p w14:paraId="167AD87B" w14:textId="77777777" w:rsidR="000F5CE5" w:rsidRPr="00E97CF8" w:rsidRDefault="000F5CE5"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2232064" w:rsidR="008B108E" w:rsidRPr="00DD55EB" w:rsidRDefault="008B108E" w:rsidP="00A95FD5">
      <w:pPr>
        <w:widowControl w:val="0"/>
        <w:rPr>
          <w:rFonts w:asciiTheme="minorHAnsi" w:hAnsiTheme="minorHAnsi"/>
          <w:sz w:val="22"/>
          <w:szCs w:val="22"/>
        </w:rPr>
      </w:pPr>
      <w:bookmarkStart w:id="8" w:name="_Hlk102655984"/>
      <w:r w:rsidRPr="00DD55EB">
        <w:rPr>
          <w:rFonts w:asciiTheme="minorHAnsi" w:hAnsiTheme="minorHAnsi"/>
          <w:sz w:val="22"/>
          <w:szCs w:val="22"/>
        </w:rPr>
        <w:t xml:space="preserve">Further information may also be obtained from </w:t>
      </w:r>
      <w:proofErr w:type="spellStart"/>
      <w:r w:rsidR="000F5CE5" w:rsidRPr="000F5CE5">
        <w:rPr>
          <w:rFonts w:asciiTheme="minorHAnsi" w:hAnsiTheme="minorHAnsi"/>
          <w:bCs/>
          <w:sz w:val="22"/>
          <w:szCs w:val="22"/>
        </w:rPr>
        <w:t>Rockpoint</w:t>
      </w:r>
      <w:proofErr w:type="spellEnd"/>
      <w:r w:rsidR="000F5CE5" w:rsidRPr="000F5CE5">
        <w:rPr>
          <w:rFonts w:asciiTheme="minorHAnsi" w:hAnsiTheme="minorHAnsi"/>
          <w:bCs/>
          <w:sz w:val="22"/>
          <w:szCs w:val="22"/>
        </w:rPr>
        <w:t xml:space="preserve"> 1375 LLC</w:t>
      </w:r>
      <w:r w:rsidR="00691CF0">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91CF0">
        <w:rPr>
          <w:rFonts w:asciiTheme="minorHAnsi" w:hAnsiTheme="minorHAnsi"/>
          <w:sz w:val="22"/>
          <w:szCs w:val="22"/>
        </w:rPr>
        <w:t xml:space="preserve">Ms. </w:t>
      </w:r>
      <w:r w:rsidR="000F5CE5">
        <w:rPr>
          <w:rFonts w:asciiTheme="minorHAnsi" w:hAnsiTheme="minorHAnsi"/>
          <w:sz w:val="22"/>
          <w:szCs w:val="22"/>
        </w:rPr>
        <w:t>Shelley Young</w:t>
      </w:r>
      <w:r w:rsidR="00691CF0">
        <w:rPr>
          <w:rFonts w:asciiTheme="minorHAnsi" w:hAnsiTheme="minorHAnsi"/>
          <w:sz w:val="22"/>
          <w:szCs w:val="22"/>
        </w:rPr>
        <w:t>, P.E.</w:t>
      </w:r>
      <w:r w:rsidR="00E848FA">
        <w:rPr>
          <w:rFonts w:asciiTheme="minorHAnsi" w:hAnsiTheme="minorHAnsi"/>
          <w:sz w:val="22"/>
          <w:szCs w:val="22"/>
        </w:rPr>
        <w:t xml:space="preserve">, </w:t>
      </w:r>
      <w:r w:rsidR="000F5CE5">
        <w:rPr>
          <w:rFonts w:asciiTheme="minorHAnsi" w:hAnsiTheme="minorHAnsi"/>
          <w:sz w:val="22"/>
          <w:szCs w:val="22"/>
        </w:rPr>
        <w:t>WaterEngineers</w:t>
      </w:r>
      <w:r w:rsidR="00691CF0">
        <w:rPr>
          <w:rFonts w:asciiTheme="minorHAnsi" w:hAnsiTheme="minorHAnsi"/>
          <w:sz w:val="22"/>
          <w:szCs w:val="22"/>
        </w:rPr>
        <w:t>, Inc.</w:t>
      </w:r>
      <w:r w:rsidR="00E848FA">
        <w:rPr>
          <w:rFonts w:asciiTheme="minorHAnsi" w:hAnsiTheme="minorHAnsi"/>
          <w:sz w:val="22"/>
          <w:szCs w:val="22"/>
        </w:rPr>
        <w:t>,</w:t>
      </w:r>
      <w:r w:rsidRPr="00DD55EB">
        <w:rPr>
          <w:rFonts w:asciiTheme="minorHAnsi" w:hAnsiTheme="minorHAnsi"/>
          <w:sz w:val="22"/>
          <w:szCs w:val="22"/>
        </w:rPr>
        <w:t xml:space="preserve"> at </w:t>
      </w:r>
      <w:r w:rsidR="000F5CE5">
        <w:rPr>
          <w:rFonts w:asciiTheme="minorHAnsi" w:hAnsiTheme="minorHAnsi"/>
          <w:sz w:val="22"/>
          <w:szCs w:val="22"/>
        </w:rPr>
        <w:t>281-373-0500</w:t>
      </w:r>
      <w:r w:rsidRPr="00DD55EB">
        <w:rPr>
          <w:rFonts w:asciiTheme="minorHAnsi" w:hAnsiTheme="minorHAnsi"/>
          <w:sz w:val="22"/>
          <w:szCs w:val="22"/>
        </w:rPr>
        <w:t xml:space="preserve">. </w:t>
      </w:r>
    </w:p>
    <w:bookmarkEnd w:id="8"/>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3B16B76"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F5CE5">
        <w:rPr>
          <w:rFonts w:asciiTheme="minorHAnsi" w:hAnsiTheme="minorHAnsi"/>
          <w:iCs/>
          <w:sz w:val="22"/>
          <w:szCs w:val="22"/>
        </w:rPr>
        <w:t>June 22</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F5CE5"/>
    <w:rsid w:val="00142092"/>
    <w:rsid w:val="001514E5"/>
    <w:rsid w:val="00226044"/>
    <w:rsid w:val="003364A5"/>
    <w:rsid w:val="003D62D9"/>
    <w:rsid w:val="00466F0C"/>
    <w:rsid w:val="00472638"/>
    <w:rsid w:val="004762E7"/>
    <w:rsid w:val="00490DDA"/>
    <w:rsid w:val="004B7910"/>
    <w:rsid w:val="004D6373"/>
    <w:rsid w:val="004E3797"/>
    <w:rsid w:val="004F5DC5"/>
    <w:rsid w:val="005364CE"/>
    <w:rsid w:val="00576374"/>
    <w:rsid w:val="005C52EC"/>
    <w:rsid w:val="00600C1E"/>
    <w:rsid w:val="00691CF0"/>
    <w:rsid w:val="006F23B0"/>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15BD3"/>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D55EB"/>
    <w:rsid w:val="00E37E33"/>
    <w:rsid w:val="00E848FA"/>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1068</Words>
  <Characters>6734</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45</cp:revision>
  <cp:lastPrinted>2022-05-09T21:23:00Z</cp:lastPrinted>
  <dcterms:created xsi:type="dcterms:W3CDTF">2011-01-14T17:56:00Z</dcterms:created>
  <dcterms:modified xsi:type="dcterms:W3CDTF">2022-06-22T20:50:00Z</dcterms:modified>
</cp:coreProperties>
</file>