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6ECFAD0C"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2F11AA">
        <w:rPr>
          <w:rFonts w:ascii="Georgia" w:hAnsi="Georgia"/>
          <w:b/>
          <w:sz w:val="22"/>
          <w:szCs w:val="22"/>
          <w:lang w:val="es-MX"/>
        </w:rPr>
        <w:t>11143002</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2F4ACE1" w14:textId="2F5A6F15" w:rsidR="005C1426" w:rsidRDefault="00F716DC" w:rsidP="00A330CF">
          <w:pPr>
            <w:widowControl w:val="0"/>
            <w:rPr>
              <w:rFonts w:ascii="Georgia" w:hAnsi="Georgia"/>
              <w:iCs/>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E11EA3" w:rsidRPr="00E11EA3">
            <w:rPr>
              <w:rFonts w:ascii="Georgia" w:hAnsi="Georgia"/>
              <w:iCs/>
              <w:sz w:val="22"/>
              <w:szCs w:val="22"/>
              <w:lang w:val="es-MX"/>
            </w:rPr>
            <w:t>Splendora Independent School District</w:t>
          </w:r>
          <w:r w:rsidR="00E11EA3">
            <w:rPr>
              <w:rFonts w:ascii="Georgia" w:hAnsi="Georgia"/>
              <w:iCs/>
              <w:sz w:val="22"/>
              <w:szCs w:val="22"/>
              <w:lang w:val="es-MX"/>
            </w:rPr>
            <w:t xml:space="preserve">, </w:t>
          </w:r>
          <w:r w:rsidR="00E11EA3" w:rsidRPr="00E11EA3">
            <w:rPr>
              <w:rFonts w:ascii="Georgia" w:hAnsi="Georgia"/>
              <w:iCs/>
              <w:sz w:val="22"/>
              <w:szCs w:val="22"/>
              <w:lang w:val="es-MX"/>
            </w:rPr>
            <w:t>26267 Farm-to-Market Road 2090, Splendora, Texas 77372</w:t>
          </w:r>
          <w:r w:rsidR="00E11EA3">
            <w:rPr>
              <w:rFonts w:ascii="Georgia" w:hAnsi="Georgia"/>
              <w:iCs/>
              <w:sz w:val="22"/>
              <w:szCs w:val="22"/>
              <w:lang w:val="es-MX"/>
            </w:rPr>
            <w:t>,</w:t>
          </w:r>
          <w:r w:rsidR="00E11EA3" w:rsidRPr="00E11EA3">
            <w:rPr>
              <w:rFonts w:ascii="Georgia" w:hAnsi="Georgia"/>
              <w:iCs/>
              <w:sz w:val="22"/>
              <w:szCs w:val="22"/>
              <w:lang w:val="es-MX"/>
            </w:rPr>
            <w:t xml:space="preserve"> ha solicitado a la Comisión de Calidad Ambiental del Estado de Texas (TCEQ) para renovar el Permiso No. WQ0011143002 (EPA I.D. No. TX 0117463) del Sistema de Eliminación de Descargas de Contaminantes de Texas (TPDES) para autorizar la descarga de aguas residuales tratadas en un volumen que no sobrepasa un flujo promedio diario de 40,000 galones por día. La planta está ubicada 23419 FM 2090, Splendora, Texas 77372</w:t>
          </w:r>
          <w:r w:rsidR="00E11EA3">
            <w:rPr>
              <w:rFonts w:ascii="Georgia" w:hAnsi="Georgia"/>
              <w:iCs/>
              <w:sz w:val="22"/>
              <w:szCs w:val="22"/>
              <w:lang w:val="es-MX"/>
            </w:rPr>
            <w:t>,</w:t>
          </w:r>
          <w:r w:rsidR="00E11EA3" w:rsidRPr="00E11EA3">
            <w:rPr>
              <w:rFonts w:ascii="Georgia" w:hAnsi="Georgia"/>
              <w:iCs/>
              <w:sz w:val="22"/>
              <w:szCs w:val="22"/>
              <w:lang w:val="es-MX"/>
            </w:rPr>
            <w:t xml:space="preserve"> en el Condado de Montgomery, Texas. La ruta de descarga es del sitio de la planta a un tributario sin nombre, entonces a Gully Branch, y entonces en el Segmento No. 1011 de la Cuenca Del Río San Jancinto. La TCEQ recibió esta solicitud el 3</w:t>
          </w:r>
          <w:r w:rsidR="00E11EA3">
            <w:rPr>
              <w:rFonts w:ascii="Georgia" w:hAnsi="Georgia"/>
              <w:iCs/>
              <w:sz w:val="22"/>
              <w:szCs w:val="22"/>
              <w:lang w:val="es-MX"/>
            </w:rPr>
            <w:t>0</w:t>
          </w:r>
          <w:r w:rsidR="00E11EA3" w:rsidRPr="00E11EA3">
            <w:rPr>
              <w:rFonts w:ascii="Georgia" w:hAnsi="Georgia"/>
              <w:iCs/>
              <w:sz w:val="22"/>
              <w:szCs w:val="22"/>
              <w:lang w:val="es-MX"/>
            </w:rPr>
            <w:t xml:space="preserve"> de Agosto de 2023. La solicitud para el permiso está disponible para leerla y copiarla en Splendora Independent School District Support Services, 26267 FM 2090, Splendora, Texas</w:t>
          </w:r>
          <w:r w:rsidR="00E11EA3">
            <w:rPr>
              <w:rFonts w:ascii="Georgia" w:hAnsi="Georgia"/>
              <w:iCs/>
              <w:sz w:val="22"/>
              <w:szCs w:val="22"/>
              <w:lang w:val="es-MX"/>
            </w:rPr>
            <w:t xml:space="preserve"> </w:t>
          </w:r>
          <w:r w:rsidR="00E11EA3" w:rsidRPr="00E11EA3">
            <w:rPr>
              <w:rFonts w:ascii="Georgia" w:hAnsi="Georgia"/>
              <w:iCs/>
              <w:sz w:val="22"/>
              <w:szCs w:val="22"/>
              <w:lang w:val="es-MX"/>
            </w:rPr>
            <w:t>antes de la fecha de publicación de este aviso en el periódico. Este enlace a un mapa electrónico de la ubicación general del sitio o de la instalación es proporcionado como una cortesía y no es parte de la solicitud o del aviso. Para la ubicación exacta, consulte la solicitud.</w:t>
          </w:r>
        </w:p>
        <w:p w14:paraId="73736505" w14:textId="2A76352E" w:rsidR="00E11EA3" w:rsidRPr="00E11EA3" w:rsidRDefault="002F11AA" w:rsidP="00A330CF">
          <w:pPr>
            <w:widowControl w:val="0"/>
            <w:rPr>
              <w:rFonts w:ascii="Georgia" w:hAnsi="Georgia"/>
              <w:b/>
              <w:sz w:val="22"/>
              <w:szCs w:val="22"/>
              <w:lang w:val="es-MX"/>
            </w:rPr>
          </w:pPr>
          <w:hyperlink r:id="rId5" w:history="1">
            <w:r w:rsidR="00E11EA3" w:rsidRPr="008F3F85">
              <w:rPr>
                <w:rStyle w:val="Hyperlink"/>
                <w:rFonts w:ascii="Georgia" w:hAnsi="Georgia"/>
                <w:sz w:val="22"/>
                <w:szCs w:val="22"/>
                <w:lang w:val="es-MX"/>
              </w:rPr>
              <w:t>https://gisweb.tceq.texas.gov/LocationMapper/?marker=-96.659166,29.135&amp;level=18</w:t>
            </w:r>
          </w:hyperlink>
          <w:r w:rsidR="00E11EA3">
            <w:rPr>
              <w:rFonts w:ascii="Georgia" w:hAnsi="Georgia"/>
              <w:color w:val="FF0000"/>
              <w:sz w:val="22"/>
              <w:szCs w:val="22"/>
              <w:lang w:val="es-MX"/>
            </w:rPr>
            <w:t xml:space="preserve"> </w:t>
          </w:r>
        </w:p>
      </w:sdtContent>
    </w:sdt>
    <w:p w14:paraId="564F14CA" w14:textId="77777777" w:rsidR="00E11EA3" w:rsidRDefault="00E11EA3" w:rsidP="00A330CF">
      <w:pPr>
        <w:widowControl w:val="0"/>
        <w:rPr>
          <w:rFonts w:ascii="Georgia" w:hAnsi="Georgia"/>
          <w:b/>
          <w:sz w:val="22"/>
          <w:szCs w:val="22"/>
          <w:lang w:val="es-MX"/>
        </w:rPr>
      </w:pPr>
    </w:p>
    <w:p w14:paraId="2E7D63E3" w14:textId="33E43EEF"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 xml:space="preserve">Después del plazo para presentar comentarios públicos, el Director Ejecutivo considerará todos los comentarios apropiados y preparará una respuesta a todo los comentarios públicos </w:t>
      </w:r>
      <w:r w:rsidRPr="00866039">
        <w:rPr>
          <w:rFonts w:ascii="Georgia" w:hAnsi="Georgia"/>
          <w:sz w:val="22"/>
          <w:szCs w:val="22"/>
          <w:lang w:val="fr-FR"/>
        </w:rPr>
        <w:lastRenderedPageBreak/>
        <w:t>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w:t>
      </w:r>
      <w:r w:rsidR="00866039" w:rsidRPr="00E7303E">
        <w:rPr>
          <w:rFonts w:ascii="Georgia" w:hAnsi="Georgia"/>
          <w:b/>
          <w:sz w:val="22"/>
          <w:szCs w:val="22"/>
          <w:lang w:val="fr-FR"/>
        </w:rPr>
        <w:lastRenderedPageBreak/>
        <w:t xml:space="preserve">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60AB660B" w14:textId="0463D1F5" w:rsidR="007F5C5F" w:rsidRPr="00866039" w:rsidRDefault="00E11EA3"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E11EA3">
            <w:rPr>
              <w:rFonts w:ascii="Georgia" w:hAnsi="Georgia" w:cs="Baskerville Old Face"/>
              <w:sz w:val="22"/>
              <w:szCs w:val="22"/>
              <w:lang w:val="fr-FR"/>
            </w:rPr>
            <w:t>También se puede obtener información adicional del Splendora Independent School District a la dirección indicada arriba o llamando a Anthony Sarman, P.E., con Baxter &amp; Woodman, Inc., al (281) 350-7027.</w:t>
          </w:r>
        </w:p>
      </w:sdtContent>
    </w:sdt>
    <w:p w14:paraId="64DF76D4" w14:textId="77777777" w:rsidR="00E11EA3" w:rsidRDefault="00E11EA3"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
    <w:p w14:paraId="2A76945B" w14:textId="007BE68F"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 xml:space="preserve">emission: </w:t>
      </w:r>
      <w:r w:rsidR="00E11EA3">
        <w:rPr>
          <w:rFonts w:ascii="Georgia" w:hAnsi="Georgia" w:cs="Baskerville Old Face"/>
          <w:sz w:val="22"/>
          <w:szCs w:val="22"/>
        </w:rPr>
        <w:t>26 de octubre de 2023</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103B4A"/>
    <w:rsid w:val="002208E1"/>
    <w:rsid w:val="00247E2A"/>
    <w:rsid w:val="00286BC9"/>
    <w:rsid w:val="002C1BB6"/>
    <w:rsid w:val="002F11AA"/>
    <w:rsid w:val="00390F4E"/>
    <w:rsid w:val="004A3B81"/>
    <w:rsid w:val="00515697"/>
    <w:rsid w:val="005C1426"/>
    <w:rsid w:val="00654134"/>
    <w:rsid w:val="00660F3D"/>
    <w:rsid w:val="0067628D"/>
    <w:rsid w:val="006B7971"/>
    <w:rsid w:val="00766D26"/>
    <w:rsid w:val="007F5C5F"/>
    <w:rsid w:val="0081041D"/>
    <w:rsid w:val="00837224"/>
    <w:rsid w:val="00866039"/>
    <w:rsid w:val="008D0781"/>
    <w:rsid w:val="00956AF6"/>
    <w:rsid w:val="00985FAE"/>
    <w:rsid w:val="00A330CF"/>
    <w:rsid w:val="00BB10C9"/>
    <w:rsid w:val="00DB1DB7"/>
    <w:rsid w:val="00E11EA3"/>
    <w:rsid w:val="00E43038"/>
    <w:rsid w:val="00E52CB6"/>
    <w:rsid w:val="00EE43B2"/>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6.659166,29.135&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92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1181</Words>
  <Characters>6572</Characters>
  <Application>Microsoft Office Word</Application>
  <DocSecurity>2</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7738</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Erwin Madrid</cp:lastModifiedBy>
  <cp:revision>9</cp:revision>
  <cp:lastPrinted>2015-09-10T20:15:00Z</cp:lastPrinted>
  <dcterms:created xsi:type="dcterms:W3CDTF">2022-07-19T20:07:00Z</dcterms:created>
  <dcterms:modified xsi:type="dcterms:W3CDTF">2023-10-26T19:49:00Z</dcterms:modified>
</cp:coreProperties>
</file>