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9AEF969"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44688038"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2B4834" w:rsidRPr="002B4834">
        <w:rPr>
          <w:rFonts w:asciiTheme="minorHAnsi" w:hAnsiTheme="minorHAnsi"/>
          <w:b/>
          <w:sz w:val="22"/>
          <w:szCs w:val="22"/>
        </w:rPr>
        <w:t>WQ0016425001</w:t>
      </w:r>
    </w:p>
    <w:p w14:paraId="2C78ADD7" w14:textId="77777777" w:rsidR="008B108E" w:rsidRPr="00E97CF8" w:rsidRDefault="008B108E">
      <w:pPr>
        <w:widowControl w:val="0"/>
        <w:rPr>
          <w:rFonts w:asciiTheme="minorHAnsi" w:hAnsiTheme="minorHAnsi"/>
          <w:sz w:val="22"/>
          <w:szCs w:val="22"/>
        </w:rPr>
      </w:pPr>
    </w:p>
    <w:p w14:paraId="2CB1D12C" w14:textId="6FACA05A" w:rsidR="00AE45D0" w:rsidRPr="00652E32" w:rsidRDefault="008B108E" w:rsidP="005B22D4">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bookmarkStart w:id="12" w:name="_Hlk148092785"/>
      <w:r w:rsidRPr="00E97CF8">
        <w:rPr>
          <w:rFonts w:asciiTheme="minorHAnsi" w:hAnsiTheme="minorHAnsi"/>
          <w:b/>
          <w:sz w:val="22"/>
          <w:szCs w:val="22"/>
        </w:rPr>
        <w:t xml:space="preserve">APPLICATION. </w:t>
      </w:r>
      <w:r w:rsidR="00750288" w:rsidRPr="00750288">
        <w:rPr>
          <w:rFonts w:asciiTheme="minorHAnsi" w:hAnsiTheme="minorHAnsi"/>
          <w:bCs/>
          <w:sz w:val="22"/>
          <w:szCs w:val="22"/>
        </w:rPr>
        <w:t>SVAG Investments LLC</w:t>
      </w:r>
      <w:r w:rsidR="005779E5">
        <w:rPr>
          <w:rFonts w:asciiTheme="minorHAnsi" w:hAnsiTheme="minorHAnsi"/>
          <w:bCs/>
          <w:sz w:val="22"/>
          <w:szCs w:val="22"/>
        </w:rPr>
        <w:t>,</w:t>
      </w:r>
      <w:r w:rsidR="00C94532" w:rsidRPr="00C94532">
        <w:t xml:space="preserve"> </w:t>
      </w:r>
      <w:r w:rsidR="005B22D4" w:rsidRPr="005B22D4">
        <w:rPr>
          <w:rFonts w:asciiTheme="minorHAnsi" w:hAnsiTheme="minorHAnsi"/>
          <w:bCs/>
          <w:sz w:val="22"/>
          <w:szCs w:val="22"/>
        </w:rPr>
        <w:t>101 Parklane Boulevard, Suite 10</w:t>
      </w:r>
      <w:r w:rsidR="0047066D">
        <w:rPr>
          <w:rFonts w:asciiTheme="minorHAnsi" w:hAnsiTheme="minorHAnsi"/>
          <w:bCs/>
          <w:sz w:val="22"/>
          <w:szCs w:val="22"/>
        </w:rPr>
        <w:t>2</w:t>
      </w:r>
      <w:r w:rsidR="005B22D4">
        <w:rPr>
          <w:rFonts w:asciiTheme="minorHAnsi" w:hAnsiTheme="minorHAnsi"/>
          <w:bCs/>
          <w:sz w:val="22"/>
          <w:szCs w:val="22"/>
        </w:rPr>
        <w:t xml:space="preserve">, </w:t>
      </w:r>
      <w:r w:rsidR="005B22D4" w:rsidRPr="005B22D4">
        <w:rPr>
          <w:rFonts w:asciiTheme="minorHAnsi" w:hAnsiTheme="minorHAnsi"/>
          <w:bCs/>
          <w:sz w:val="22"/>
          <w:szCs w:val="22"/>
        </w:rPr>
        <w:t>Sugar Land, Texas 77478</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5D26FC" w:rsidRPr="005D26FC">
        <w:rPr>
          <w:rFonts w:asciiTheme="minorHAnsi" w:hAnsiTheme="minorHAnsi"/>
          <w:iCs/>
          <w:sz w:val="22"/>
          <w:szCs w:val="22"/>
        </w:rPr>
        <w:t>WQ00164</w:t>
      </w:r>
      <w:r w:rsidR="00C94532">
        <w:rPr>
          <w:rFonts w:asciiTheme="minorHAnsi" w:hAnsiTheme="minorHAnsi"/>
          <w:iCs/>
          <w:sz w:val="22"/>
          <w:szCs w:val="22"/>
        </w:rPr>
        <w:t>2</w:t>
      </w:r>
      <w:r w:rsidR="005B22D4">
        <w:rPr>
          <w:rFonts w:asciiTheme="minorHAnsi" w:hAnsiTheme="minorHAnsi"/>
          <w:iCs/>
          <w:sz w:val="22"/>
          <w:szCs w:val="22"/>
        </w:rPr>
        <w:t>5</w:t>
      </w:r>
      <w:r w:rsidR="005D26FC" w:rsidRPr="005D26FC">
        <w:rPr>
          <w:rFonts w:asciiTheme="minorHAnsi" w:hAnsiTheme="minorHAnsi"/>
          <w:iCs/>
          <w:sz w:val="22"/>
          <w:szCs w:val="22"/>
        </w:rPr>
        <w:t xml:space="preserve">001 </w:t>
      </w:r>
      <w:r w:rsidRPr="0013019F">
        <w:rPr>
          <w:rFonts w:asciiTheme="minorHAnsi" w:hAnsiTheme="minorHAnsi"/>
          <w:iCs/>
          <w:sz w:val="22"/>
          <w:szCs w:val="22"/>
        </w:rPr>
        <w:t xml:space="preserve">(EPA I.D. No. </w:t>
      </w:r>
      <w:r w:rsidR="005B22D4" w:rsidRPr="005B22D4">
        <w:rPr>
          <w:rFonts w:asciiTheme="minorHAnsi" w:hAnsiTheme="minorHAnsi"/>
          <w:iCs/>
          <w:sz w:val="22"/>
          <w:szCs w:val="22"/>
        </w:rPr>
        <w:t>TX0145246</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A51014">
        <w:rPr>
          <w:rFonts w:asciiTheme="minorHAnsi" w:hAnsiTheme="minorHAnsi"/>
          <w:iCs/>
          <w:sz w:val="22"/>
          <w:szCs w:val="22"/>
        </w:rPr>
        <w:t>a</w:t>
      </w:r>
      <w:r w:rsidR="004C1886">
        <w:rPr>
          <w:rFonts w:asciiTheme="minorHAnsi" w:hAnsiTheme="minorHAnsi"/>
          <w:iCs/>
          <w:sz w:val="22"/>
          <w:szCs w:val="22"/>
        </w:rPr>
        <w:t xml:space="preserve"> daily </w:t>
      </w:r>
      <w:r w:rsidR="002002A6">
        <w:rPr>
          <w:rFonts w:asciiTheme="minorHAnsi" w:hAnsiTheme="minorHAnsi"/>
          <w:iCs/>
          <w:sz w:val="22"/>
          <w:szCs w:val="22"/>
        </w:rPr>
        <w:t xml:space="preserve">average flow of </w:t>
      </w:r>
      <w:r w:rsidR="004C1886">
        <w:rPr>
          <w:rFonts w:asciiTheme="minorHAnsi" w:hAnsiTheme="minorHAnsi"/>
          <w:iCs/>
          <w:sz w:val="22"/>
          <w:szCs w:val="22"/>
        </w:rPr>
        <w:t>325</w:t>
      </w:r>
      <w:r w:rsidR="00BB7DAD">
        <w:rPr>
          <w:rFonts w:asciiTheme="minorHAnsi" w:hAnsiTheme="minorHAnsi"/>
          <w:iCs/>
          <w:sz w:val="22"/>
          <w:szCs w:val="22"/>
        </w:rPr>
        <w:t>,</w:t>
      </w:r>
      <w:r w:rsidR="00A51014">
        <w:rPr>
          <w:rFonts w:asciiTheme="minorHAnsi" w:hAnsiTheme="minorHAnsi"/>
          <w:iCs/>
          <w:sz w:val="22"/>
          <w:szCs w:val="22"/>
        </w:rPr>
        <w:t>0</w:t>
      </w:r>
      <w:r w:rsidR="002002A6">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A51014">
        <w:rPr>
          <w:rFonts w:asciiTheme="minorHAnsi" w:hAnsiTheme="minorHAnsi"/>
          <w:iCs/>
          <w:sz w:val="22"/>
          <w:szCs w:val="22"/>
        </w:rPr>
        <w:t>will be</w:t>
      </w:r>
      <w:r w:rsidRPr="0013019F">
        <w:rPr>
          <w:rFonts w:asciiTheme="minorHAnsi" w:hAnsiTheme="minorHAnsi"/>
          <w:sz w:val="22"/>
          <w:szCs w:val="22"/>
        </w:rPr>
        <w:t xml:space="preserve"> </w:t>
      </w:r>
      <w:proofErr w:type="gramStart"/>
      <w:r w:rsidRPr="00E97CF8">
        <w:rPr>
          <w:rFonts w:asciiTheme="minorHAnsi" w:hAnsiTheme="minorHAnsi"/>
          <w:sz w:val="22"/>
          <w:szCs w:val="22"/>
        </w:rPr>
        <w:t>locate</w:t>
      </w:r>
      <w:r w:rsidR="001E0A11">
        <w:rPr>
          <w:rFonts w:asciiTheme="minorHAnsi" w:hAnsiTheme="minorHAnsi"/>
          <w:sz w:val="22"/>
          <w:szCs w:val="22"/>
        </w:rPr>
        <w:t>d</w:t>
      </w:r>
      <w:proofErr w:type="gramEnd"/>
      <w:r w:rsidR="001273C7">
        <w:rPr>
          <w:rFonts w:asciiTheme="minorHAnsi" w:hAnsiTheme="minorHAnsi"/>
          <w:sz w:val="22"/>
          <w:szCs w:val="22"/>
        </w:rPr>
        <w:t xml:space="preserve"> </w:t>
      </w:r>
      <w:r w:rsidR="004C1886">
        <w:rPr>
          <w:rFonts w:asciiTheme="minorHAnsi" w:hAnsiTheme="minorHAnsi"/>
          <w:sz w:val="22"/>
          <w:szCs w:val="22"/>
        </w:rPr>
        <w:t>approximately 750 feet northeast of the intersection of Ronald Reagan Boulevard and Count</w:t>
      </w:r>
      <w:r w:rsidR="004909EF">
        <w:rPr>
          <w:rFonts w:asciiTheme="minorHAnsi" w:hAnsiTheme="minorHAnsi"/>
          <w:sz w:val="22"/>
          <w:szCs w:val="22"/>
        </w:rPr>
        <w:t>y</w:t>
      </w:r>
      <w:r w:rsidR="004C1886">
        <w:rPr>
          <w:rFonts w:asciiTheme="minorHAnsi" w:hAnsiTheme="minorHAnsi"/>
          <w:sz w:val="22"/>
          <w:szCs w:val="22"/>
        </w:rPr>
        <w:t xml:space="preserve"> Road 289</w:t>
      </w:r>
      <w:r w:rsidR="00F85EA1">
        <w:rPr>
          <w:rFonts w:asciiTheme="minorHAnsi" w:hAnsiTheme="minorHAnsi"/>
          <w:sz w:val="22"/>
          <w:szCs w:val="22"/>
        </w:rPr>
        <w:t xml:space="preserve">, </w:t>
      </w:r>
      <w:r w:rsidR="004F2045">
        <w:rPr>
          <w:rFonts w:asciiTheme="minorHAnsi" w:hAnsiTheme="minorHAnsi"/>
          <w:sz w:val="22"/>
          <w:szCs w:val="22"/>
        </w:rPr>
        <w:t xml:space="preserve">near the City of </w:t>
      </w:r>
      <w:r w:rsidR="00F85EA1">
        <w:rPr>
          <w:rFonts w:asciiTheme="minorHAnsi" w:hAnsiTheme="minorHAnsi"/>
          <w:sz w:val="22"/>
          <w:szCs w:val="22"/>
        </w:rPr>
        <w:t>Georgetown, in Williamson County</w:t>
      </w:r>
      <w:r w:rsidR="002513F1">
        <w:rPr>
          <w:rFonts w:asciiTheme="minorHAnsi" w:hAnsiTheme="minorHAnsi"/>
          <w:sz w:val="22"/>
          <w:szCs w:val="22"/>
        </w:rPr>
        <w:t xml:space="preserve">, Texas </w:t>
      </w:r>
      <w:r w:rsidR="00F85EA1">
        <w:rPr>
          <w:rFonts w:asciiTheme="minorHAnsi" w:hAnsiTheme="minorHAnsi"/>
          <w:sz w:val="22"/>
          <w:szCs w:val="22"/>
        </w:rPr>
        <w:t>786</w:t>
      </w:r>
      <w:r w:rsidR="004F2045">
        <w:rPr>
          <w:rFonts w:asciiTheme="minorHAnsi" w:hAnsiTheme="minorHAnsi"/>
          <w:sz w:val="22"/>
          <w:szCs w:val="22"/>
        </w:rPr>
        <w:t>33</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F85EA1">
        <w:rPr>
          <w:rFonts w:asciiTheme="minorHAnsi" w:hAnsiTheme="minorHAnsi"/>
          <w:sz w:val="22"/>
          <w:szCs w:val="22"/>
        </w:rPr>
        <w:t xml:space="preserve">via pipe to </w:t>
      </w:r>
      <w:r w:rsidR="004F2045">
        <w:rPr>
          <w:rFonts w:asciiTheme="minorHAnsi" w:hAnsiTheme="minorHAnsi"/>
          <w:sz w:val="22"/>
          <w:szCs w:val="22"/>
        </w:rPr>
        <w:t xml:space="preserve">an unnamed tributary, thence to Berry Creek, thence to </w:t>
      </w:r>
      <w:r w:rsidR="00F85EA1">
        <w:rPr>
          <w:rFonts w:asciiTheme="minorHAnsi" w:hAnsiTheme="minorHAnsi"/>
          <w:sz w:val="22"/>
          <w:szCs w:val="22"/>
        </w:rPr>
        <w:t>San Gabriel/North Fork San Gabriel River</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883C33">
        <w:rPr>
          <w:rFonts w:asciiTheme="minorHAnsi" w:hAnsiTheme="minorHAnsi"/>
          <w:sz w:val="22"/>
          <w:szCs w:val="22"/>
        </w:rPr>
        <w:t xml:space="preserve">October </w:t>
      </w:r>
      <w:r w:rsidR="004F2045">
        <w:rPr>
          <w:rFonts w:asciiTheme="minorHAnsi" w:hAnsiTheme="minorHAnsi"/>
          <w:sz w:val="22"/>
          <w:szCs w:val="22"/>
        </w:rPr>
        <w:t>12</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at </w:t>
      </w:r>
      <w:r w:rsidR="004F2045">
        <w:rPr>
          <w:rFonts w:asciiTheme="minorHAnsi" w:hAnsiTheme="minorHAnsi"/>
          <w:sz w:val="22"/>
          <w:szCs w:val="22"/>
        </w:rPr>
        <w:t>Georgetown Public Library</w:t>
      </w:r>
      <w:r w:rsidR="00AC14F0">
        <w:rPr>
          <w:rFonts w:asciiTheme="minorHAnsi" w:hAnsiTheme="minorHAnsi"/>
          <w:sz w:val="22"/>
          <w:szCs w:val="22"/>
        </w:rPr>
        <w:t xml:space="preserve">, </w:t>
      </w:r>
      <w:r w:rsidR="004F2045">
        <w:rPr>
          <w:rFonts w:asciiTheme="minorHAnsi" w:hAnsiTheme="minorHAnsi"/>
          <w:sz w:val="22"/>
          <w:szCs w:val="22"/>
        </w:rPr>
        <w:t>402 West 8th Street</w:t>
      </w:r>
      <w:r w:rsidR="00883C33">
        <w:rPr>
          <w:rFonts w:asciiTheme="minorHAnsi" w:hAnsiTheme="minorHAnsi"/>
          <w:sz w:val="22"/>
          <w:szCs w:val="22"/>
        </w:rPr>
        <w:t>, Georgetown</w:t>
      </w:r>
      <w:r w:rsidR="002B5E47">
        <w:rPr>
          <w:rFonts w:asciiTheme="minorHAnsi" w:hAnsiTheme="minorHAnsi"/>
          <w:sz w:val="22"/>
          <w:szCs w:val="22"/>
        </w:rPr>
        <w:t xml:space="preserve">, </w:t>
      </w:r>
      <w:r w:rsidR="00E532D4">
        <w:rPr>
          <w:rFonts w:asciiTheme="minorHAnsi" w:hAnsiTheme="minorHAnsi"/>
          <w:sz w:val="22"/>
          <w:szCs w:val="22"/>
        </w:rPr>
        <w:t xml:space="preserve">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bookmarkEnd w:id="12"/>
    <w:p w14:paraId="425FCE41" w14:textId="31E14365" w:rsidR="00C46CB0" w:rsidRDefault="00DD75DB" w:rsidP="00A95FD5">
      <w:pPr>
        <w:widowControl w:val="0"/>
      </w:pPr>
      <w:r>
        <w:fldChar w:fldCharType="begin"/>
      </w:r>
      <w:r>
        <w:instrText>HYPERLINK "</w:instrText>
      </w:r>
      <w:r w:rsidRPr="00DD75DB">
        <w:instrText>https://gisweb.tceq.texas.gov/LocationMapper/?marker=-97.83138,30.726639&amp;level=18</w:instrText>
      </w:r>
      <w:r>
        <w:instrText>"</w:instrText>
      </w:r>
      <w:r>
        <w:fldChar w:fldCharType="separate"/>
      </w:r>
      <w:r w:rsidRPr="00D6045D">
        <w:rPr>
          <w:rStyle w:val="Hyperlink"/>
        </w:rPr>
        <w:t>https://gisweb.tceq.texas.gov/LocationMapper/?marker=-97.83138,30.726639&amp;level=18</w:t>
      </w:r>
      <w:r>
        <w:fldChar w:fldCharType="end"/>
      </w:r>
      <w:r>
        <w:t xml:space="preserve"> </w:t>
      </w:r>
    </w:p>
    <w:p w14:paraId="061E662F" w14:textId="77777777" w:rsidR="00DD75DB" w:rsidRDefault="00DD75DB" w:rsidP="00A95FD5">
      <w:pPr>
        <w:widowControl w:val="0"/>
      </w:pPr>
    </w:p>
    <w:p w14:paraId="69C52227" w14:textId="77777777" w:rsidR="004C7712" w:rsidRPr="007513D2" w:rsidRDefault="004C7712" w:rsidP="004C771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595E0ED2" w14:textId="77777777" w:rsidR="009467F3" w:rsidRPr="00E97CF8" w:rsidRDefault="009467F3"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7FBBF6D6" w14:textId="41DAB301" w:rsidR="00051E7C" w:rsidRDefault="008B108E" w:rsidP="000C69D9">
      <w:pPr>
        <w:widowControl w:val="0"/>
        <w:rPr>
          <w:rFonts w:asciiTheme="minorHAnsi" w:hAnsiTheme="minorHAnsi"/>
          <w:sz w:val="22"/>
          <w:szCs w:val="22"/>
        </w:rPr>
      </w:pPr>
      <w:bookmarkStart w:id="13" w:name="_Hlk131498785"/>
      <w:bookmarkStart w:id="14" w:name="_Hlk148708988"/>
      <w:r w:rsidRPr="0013019F">
        <w:rPr>
          <w:rFonts w:asciiTheme="minorHAnsi" w:hAnsiTheme="minorHAnsi"/>
          <w:sz w:val="22"/>
          <w:szCs w:val="22"/>
        </w:rPr>
        <w:t xml:space="preserve">Further information may also be obtained from </w:t>
      </w:r>
      <w:r w:rsidR="00862B5C">
        <w:rPr>
          <w:rFonts w:asciiTheme="minorHAnsi" w:hAnsiTheme="minorHAnsi"/>
          <w:bCs/>
          <w:sz w:val="22"/>
          <w:szCs w:val="22"/>
        </w:rPr>
        <w:t>SVAG Investments</w:t>
      </w:r>
      <w:r w:rsidR="000C69D9" w:rsidRPr="000C69D9">
        <w:rPr>
          <w:rFonts w:asciiTheme="minorHAnsi" w:hAnsiTheme="minorHAnsi"/>
          <w:bCs/>
          <w:sz w:val="22"/>
          <w:szCs w:val="22"/>
        </w:rPr>
        <w:t xml:space="preserve"> LLC </w:t>
      </w:r>
      <w:r w:rsidRPr="0013019F">
        <w:rPr>
          <w:rFonts w:asciiTheme="minorHAnsi" w:hAnsiTheme="minorHAnsi"/>
          <w:sz w:val="22"/>
          <w:szCs w:val="22"/>
        </w:rPr>
        <w:t xml:space="preserve">at the address </w:t>
      </w:r>
      <w:proofErr w:type="gramStart"/>
      <w:r w:rsidRPr="0013019F">
        <w:rPr>
          <w:rFonts w:asciiTheme="minorHAnsi" w:hAnsiTheme="minorHAnsi"/>
          <w:sz w:val="22"/>
          <w:szCs w:val="22"/>
        </w:rPr>
        <w:t>stat</w:t>
      </w:r>
      <w:r w:rsidR="007E37E3" w:rsidRPr="0013019F">
        <w:rPr>
          <w:rFonts w:asciiTheme="minorHAnsi" w:hAnsiTheme="minorHAnsi"/>
          <w:sz w:val="22"/>
          <w:szCs w:val="22"/>
        </w:rPr>
        <w:t>ed</w:t>
      </w:r>
      <w:proofErr w:type="gramEnd"/>
      <w:r w:rsidR="007E37E3" w:rsidRPr="0013019F">
        <w:rPr>
          <w:rFonts w:asciiTheme="minorHAnsi" w:hAnsiTheme="minorHAnsi"/>
          <w:sz w:val="22"/>
          <w:szCs w:val="22"/>
        </w:rPr>
        <w:t xml:space="preserve"> above or by calling </w:t>
      </w:r>
      <w:bookmarkEnd w:id="13"/>
      <w:r w:rsidR="000C69D9" w:rsidRPr="000C69D9">
        <w:rPr>
          <w:rFonts w:asciiTheme="minorHAnsi" w:hAnsiTheme="minorHAnsi"/>
          <w:sz w:val="22"/>
          <w:szCs w:val="22"/>
        </w:rPr>
        <w:t>Mr. Darren Strozewski, P.E.</w:t>
      </w:r>
      <w:r w:rsidR="000C69D9">
        <w:rPr>
          <w:rFonts w:asciiTheme="minorHAnsi" w:hAnsiTheme="minorHAnsi"/>
          <w:sz w:val="22"/>
          <w:szCs w:val="22"/>
        </w:rPr>
        <w:t xml:space="preserve">, </w:t>
      </w:r>
      <w:r w:rsidR="000C69D9" w:rsidRPr="000C69D9">
        <w:rPr>
          <w:rFonts w:asciiTheme="minorHAnsi" w:hAnsiTheme="minorHAnsi"/>
          <w:sz w:val="22"/>
          <w:szCs w:val="22"/>
        </w:rPr>
        <w:t>DCS Engineering, LLC</w:t>
      </w:r>
      <w:r w:rsidR="000C69D9">
        <w:rPr>
          <w:rFonts w:asciiTheme="minorHAnsi" w:hAnsiTheme="minorHAnsi"/>
          <w:sz w:val="22"/>
          <w:szCs w:val="22"/>
        </w:rPr>
        <w:t>, at 512-614-6171.</w:t>
      </w:r>
    </w:p>
    <w:bookmarkEnd w:id="14"/>
    <w:p w14:paraId="3323D864" w14:textId="22465873" w:rsidR="008B108E" w:rsidRPr="00E97CF8" w:rsidRDefault="008B108E" w:rsidP="000C69D9">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p>
    <w:p w14:paraId="01314E8C" w14:textId="06224874"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1140C2">
        <w:rPr>
          <w:rFonts w:asciiTheme="minorHAnsi" w:hAnsiTheme="minorHAnsi"/>
          <w:sz w:val="22"/>
          <w:szCs w:val="22"/>
        </w:rPr>
        <w:t xml:space="preserve"> </w:t>
      </w:r>
      <w:r w:rsidR="00AB38F5">
        <w:rPr>
          <w:rFonts w:asciiTheme="minorHAnsi" w:hAnsiTheme="minorHAnsi"/>
          <w:sz w:val="22"/>
          <w:szCs w:val="22"/>
        </w:rPr>
        <w:t>December 4,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51E7C"/>
    <w:rsid w:val="00075208"/>
    <w:rsid w:val="00086B54"/>
    <w:rsid w:val="00095C8C"/>
    <w:rsid w:val="000C69D9"/>
    <w:rsid w:val="001140C2"/>
    <w:rsid w:val="001273C7"/>
    <w:rsid w:val="0013019F"/>
    <w:rsid w:val="00132864"/>
    <w:rsid w:val="00142092"/>
    <w:rsid w:val="001506D9"/>
    <w:rsid w:val="001514E5"/>
    <w:rsid w:val="00157253"/>
    <w:rsid w:val="00173EE2"/>
    <w:rsid w:val="00182645"/>
    <w:rsid w:val="001A4A23"/>
    <w:rsid w:val="001E0A11"/>
    <w:rsid w:val="002002A6"/>
    <w:rsid w:val="0021039E"/>
    <w:rsid w:val="002513F1"/>
    <w:rsid w:val="002656F3"/>
    <w:rsid w:val="002B4834"/>
    <w:rsid w:val="002B5E47"/>
    <w:rsid w:val="002D5C23"/>
    <w:rsid w:val="0030140D"/>
    <w:rsid w:val="00335478"/>
    <w:rsid w:val="00350085"/>
    <w:rsid w:val="003B180A"/>
    <w:rsid w:val="003C6238"/>
    <w:rsid w:val="003D601C"/>
    <w:rsid w:val="003D62D9"/>
    <w:rsid w:val="004421E6"/>
    <w:rsid w:val="00466F0C"/>
    <w:rsid w:val="0047066D"/>
    <w:rsid w:val="00472638"/>
    <w:rsid w:val="004762E7"/>
    <w:rsid w:val="004909EF"/>
    <w:rsid w:val="00490DDA"/>
    <w:rsid w:val="004B7910"/>
    <w:rsid w:val="004C1886"/>
    <w:rsid w:val="004C7712"/>
    <w:rsid w:val="004D6373"/>
    <w:rsid w:val="004E3797"/>
    <w:rsid w:val="004E5330"/>
    <w:rsid w:val="004F2045"/>
    <w:rsid w:val="004F5DC5"/>
    <w:rsid w:val="00531757"/>
    <w:rsid w:val="005330EF"/>
    <w:rsid w:val="005779E5"/>
    <w:rsid w:val="00596FD5"/>
    <w:rsid w:val="005A5A61"/>
    <w:rsid w:val="005B22D4"/>
    <w:rsid w:val="005D26FC"/>
    <w:rsid w:val="005E5559"/>
    <w:rsid w:val="0064176B"/>
    <w:rsid w:val="00644471"/>
    <w:rsid w:val="006860B1"/>
    <w:rsid w:val="006B7A45"/>
    <w:rsid w:val="00743AF8"/>
    <w:rsid w:val="00750288"/>
    <w:rsid w:val="00786291"/>
    <w:rsid w:val="007B4406"/>
    <w:rsid w:val="007E37E3"/>
    <w:rsid w:val="007F5B1C"/>
    <w:rsid w:val="00810E3B"/>
    <w:rsid w:val="00812360"/>
    <w:rsid w:val="008125EA"/>
    <w:rsid w:val="00825611"/>
    <w:rsid w:val="00831EB1"/>
    <w:rsid w:val="00852F69"/>
    <w:rsid w:val="00862B5C"/>
    <w:rsid w:val="0087143A"/>
    <w:rsid w:val="00883C33"/>
    <w:rsid w:val="008875EF"/>
    <w:rsid w:val="008A5F56"/>
    <w:rsid w:val="008B108E"/>
    <w:rsid w:val="008D6086"/>
    <w:rsid w:val="009467F3"/>
    <w:rsid w:val="00954EC1"/>
    <w:rsid w:val="0096038B"/>
    <w:rsid w:val="00971652"/>
    <w:rsid w:val="009A4F57"/>
    <w:rsid w:val="009B6B15"/>
    <w:rsid w:val="009D255A"/>
    <w:rsid w:val="009D5D88"/>
    <w:rsid w:val="009F1D11"/>
    <w:rsid w:val="00A124D3"/>
    <w:rsid w:val="00A14F9C"/>
    <w:rsid w:val="00A20D6E"/>
    <w:rsid w:val="00A4557C"/>
    <w:rsid w:val="00A51014"/>
    <w:rsid w:val="00A82D41"/>
    <w:rsid w:val="00A92E4D"/>
    <w:rsid w:val="00A95FD5"/>
    <w:rsid w:val="00AB38F5"/>
    <w:rsid w:val="00AC14F0"/>
    <w:rsid w:val="00AD6DFD"/>
    <w:rsid w:val="00AE45D0"/>
    <w:rsid w:val="00AF1B08"/>
    <w:rsid w:val="00AF479D"/>
    <w:rsid w:val="00B02302"/>
    <w:rsid w:val="00B40CC8"/>
    <w:rsid w:val="00B56349"/>
    <w:rsid w:val="00BB7DAD"/>
    <w:rsid w:val="00C05AE6"/>
    <w:rsid w:val="00C307D0"/>
    <w:rsid w:val="00C32F9F"/>
    <w:rsid w:val="00C46CB0"/>
    <w:rsid w:val="00C53669"/>
    <w:rsid w:val="00C70EE6"/>
    <w:rsid w:val="00C94532"/>
    <w:rsid w:val="00CA4651"/>
    <w:rsid w:val="00CC1D11"/>
    <w:rsid w:val="00CC2254"/>
    <w:rsid w:val="00CF4B5A"/>
    <w:rsid w:val="00D84D5C"/>
    <w:rsid w:val="00DA7A7E"/>
    <w:rsid w:val="00DD75DB"/>
    <w:rsid w:val="00DF38BD"/>
    <w:rsid w:val="00E002C4"/>
    <w:rsid w:val="00E108D1"/>
    <w:rsid w:val="00E37E33"/>
    <w:rsid w:val="00E532D4"/>
    <w:rsid w:val="00E97CF8"/>
    <w:rsid w:val="00EB483A"/>
    <w:rsid w:val="00EF642E"/>
    <w:rsid w:val="00F014EB"/>
    <w:rsid w:val="00F20298"/>
    <w:rsid w:val="00F45E34"/>
    <w:rsid w:val="00F63661"/>
    <w:rsid w:val="00F85EA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1087</Words>
  <Characters>6730</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39</cp:revision>
  <cp:lastPrinted>2023-12-04T20:13:00Z</cp:lastPrinted>
  <dcterms:created xsi:type="dcterms:W3CDTF">2023-04-04T15:53:00Z</dcterms:created>
  <dcterms:modified xsi:type="dcterms:W3CDTF">2023-12-04T20:57:00Z</dcterms:modified>
</cp:coreProperties>
</file>