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B90205C"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24494F" w:rsidRPr="0024494F">
        <w:rPr>
          <w:rFonts w:asciiTheme="minorHAnsi" w:hAnsiTheme="minorHAnsi"/>
          <w:b/>
          <w:sz w:val="22"/>
          <w:szCs w:val="22"/>
        </w:rPr>
        <w:t>WQ00163</w:t>
      </w:r>
      <w:r w:rsidR="002F0F4D">
        <w:rPr>
          <w:rFonts w:asciiTheme="minorHAnsi" w:hAnsiTheme="minorHAnsi"/>
          <w:b/>
          <w:sz w:val="22"/>
          <w:szCs w:val="22"/>
        </w:rPr>
        <w:t>7</w:t>
      </w:r>
      <w:r w:rsidR="000F3955">
        <w:rPr>
          <w:rFonts w:asciiTheme="minorHAnsi" w:hAnsiTheme="minorHAnsi"/>
          <w:b/>
          <w:sz w:val="22"/>
          <w:szCs w:val="22"/>
        </w:rPr>
        <w:t>7</w:t>
      </w:r>
      <w:r w:rsidR="0024494F" w:rsidRPr="0024494F">
        <w:rPr>
          <w:rFonts w:asciiTheme="minorHAnsi" w:hAnsiTheme="minorHAnsi"/>
          <w:b/>
          <w:sz w:val="22"/>
          <w:szCs w:val="22"/>
        </w:rPr>
        <w:t>001</w:t>
      </w:r>
    </w:p>
    <w:p w14:paraId="2C78ADD7" w14:textId="6505ECB6" w:rsidR="008B108E" w:rsidRPr="00E97CF8" w:rsidRDefault="0024494F" w:rsidP="0024494F">
      <w:pPr>
        <w:widowControl w:val="0"/>
        <w:tabs>
          <w:tab w:val="left" w:pos="6261"/>
        </w:tabs>
        <w:rPr>
          <w:rFonts w:asciiTheme="minorHAnsi" w:hAnsiTheme="minorHAnsi"/>
          <w:sz w:val="22"/>
          <w:szCs w:val="22"/>
        </w:rPr>
      </w:pPr>
      <w:r>
        <w:rPr>
          <w:rFonts w:asciiTheme="minorHAnsi" w:hAnsiTheme="minorHAnsi"/>
          <w:sz w:val="22"/>
          <w:szCs w:val="22"/>
        </w:rPr>
        <w:tab/>
      </w:r>
    </w:p>
    <w:p w14:paraId="2CB1D12C" w14:textId="6DD58566" w:rsidR="00AE45D0" w:rsidRPr="00652E32" w:rsidRDefault="008B108E" w:rsidP="000F3955">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0334455"/>
      <w:bookmarkStart w:id="8" w:name="_Hlk140833712"/>
      <w:r w:rsidRPr="00E97CF8">
        <w:rPr>
          <w:rFonts w:asciiTheme="minorHAnsi" w:hAnsiTheme="minorHAnsi"/>
          <w:b/>
          <w:sz w:val="22"/>
          <w:szCs w:val="22"/>
        </w:rPr>
        <w:t xml:space="preserve">APPLICATION. </w:t>
      </w:r>
      <w:r w:rsidR="000F3955" w:rsidRPr="000F3955">
        <w:rPr>
          <w:rFonts w:asciiTheme="minorHAnsi" w:hAnsiTheme="minorHAnsi"/>
          <w:bCs/>
          <w:sz w:val="22"/>
          <w:szCs w:val="22"/>
        </w:rPr>
        <w:t>TB College Station Dev LLC</w:t>
      </w:r>
      <w:r w:rsidR="002F0F4D">
        <w:rPr>
          <w:rFonts w:asciiTheme="minorHAnsi" w:hAnsiTheme="minorHAnsi"/>
          <w:iCs/>
          <w:sz w:val="22"/>
          <w:szCs w:val="22"/>
        </w:rPr>
        <w:t xml:space="preserve">, </w:t>
      </w:r>
      <w:r w:rsidR="000F3955" w:rsidRPr="000F3955">
        <w:rPr>
          <w:rFonts w:asciiTheme="minorHAnsi" w:hAnsiTheme="minorHAnsi"/>
          <w:iCs/>
          <w:sz w:val="22"/>
          <w:szCs w:val="22"/>
        </w:rPr>
        <w:t>P.O. Box 90638</w:t>
      </w:r>
      <w:r w:rsidR="000F3955">
        <w:rPr>
          <w:rFonts w:asciiTheme="minorHAnsi" w:hAnsiTheme="minorHAnsi"/>
          <w:iCs/>
          <w:sz w:val="22"/>
          <w:szCs w:val="22"/>
        </w:rPr>
        <w:t xml:space="preserve">, </w:t>
      </w:r>
      <w:r w:rsidR="000F3955" w:rsidRPr="000F3955">
        <w:rPr>
          <w:rFonts w:asciiTheme="minorHAnsi" w:hAnsiTheme="minorHAnsi"/>
          <w:iCs/>
          <w:sz w:val="22"/>
          <w:szCs w:val="22"/>
        </w:rPr>
        <w:t>Austin, Texas 78709</w:t>
      </w:r>
      <w:r w:rsidR="0024494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 </w:t>
      </w:r>
      <w:r w:rsidR="0024494F" w:rsidRPr="0024494F">
        <w:rPr>
          <w:rFonts w:asciiTheme="minorHAnsi" w:hAnsiTheme="minorHAnsi"/>
          <w:iCs/>
          <w:sz w:val="22"/>
          <w:szCs w:val="22"/>
        </w:rPr>
        <w:t>WQ00163</w:t>
      </w:r>
      <w:r w:rsidR="000F3955">
        <w:rPr>
          <w:rFonts w:asciiTheme="minorHAnsi" w:hAnsiTheme="minorHAnsi"/>
          <w:iCs/>
          <w:sz w:val="22"/>
          <w:szCs w:val="22"/>
        </w:rPr>
        <w:t>77</w:t>
      </w:r>
      <w:r w:rsidR="0024494F" w:rsidRPr="0024494F">
        <w:rPr>
          <w:rFonts w:asciiTheme="minorHAnsi" w:hAnsiTheme="minorHAnsi"/>
          <w:iCs/>
          <w:sz w:val="22"/>
          <w:szCs w:val="22"/>
        </w:rPr>
        <w:t xml:space="preserve">001 </w:t>
      </w:r>
      <w:r w:rsidRPr="0013019F">
        <w:rPr>
          <w:rFonts w:asciiTheme="minorHAnsi" w:hAnsiTheme="minorHAnsi"/>
          <w:iCs/>
          <w:sz w:val="22"/>
          <w:szCs w:val="22"/>
        </w:rPr>
        <w:t xml:space="preserve">(EPA I.D. No. </w:t>
      </w:r>
      <w:r w:rsidR="000F3955" w:rsidRPr="000F3955">
        <w:rPr>
          <w:rFonts w:asciiTheme="minorHAnsi" w:hAnsiTheme="minorHAnsi"/>
          <w:iCs/>
          <w:sz w:val="22"/>
          <w:szCs w:val="22"/>
        </w:rPr>
        <w:t>TX0144843</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6C7A87">
        <w:rPr>
          <w:rFonts w:asciiTheme="minorHAnsi" w:hAnsiTheme="minorHAnsi"/>
          <w:iCs/>
          <w:sz w:val="22"/>
          <w:szCs w:val="22"/>
        </w:rPr>
        <w:t>a daily averag</w:t>
      </w:r>
      <w:r w:rsidRPr="0013019F">
        <w:rPr>
          <w:rFonts w:asciiTheme="minorHAnsi" w:hAnsiTheme="minorHAnsi"/>
          <w:iCs/>
          <w:sz w:val="22"/>
          <w:szCs w:val="22"/>
        </w:rPr>
        <w:t>e flow of</w:t>
      </w:r>
      <w:r w:rsidR="005330EF">
        <w:rPr>
          <w:rFonts w:asciiTheme="minorHAnsi" w:hAnsiTheme="minorHAnsi"/>
          <w:iCs/>
          <w:sz w:val="22"/>
          <w:szCs w:val="22"/>
        </w:rPr>
        <w:t xml:space="preserve"> </w:t>
      </w:r>
      <w:r w:rsidR="000F3955">
        <w:rPr>
          <w:rFonts w:asciiTheme="minorHAnsi" w:hAnsiTheme="minorHAnsi"/>
          <w:iCs/>
          <w:sz w:val="22"/>
          <w:szCs w:val="22"/>
        </w:rPr>
        <w:t>120,</w:t>
      </w:r>
      <w:r w:rsidR="002F0F4D">
        <w:rPr>
          <w:rFonts w:asciiTheme="minorHAnsi" w:hAnsiTheme="minorHAnsi"/>
          <w:iCs/>
          <w:sz w:val="22"/>
          <w:szCs w:val="22"/>
        </w:rPr>
        <w:t>0</w:t>
      </w:r>
      <w:r w:rsidR="009A4F57" w:rsidRPr="0013019F">
        <w:rPr>
          <w:rFonts w:asciiTheme="minorHAnsi" w:hAnsiTheme="minorHAnsi"/>
          <w:iCs/>
          <w:sz w:val="22"/>
          <w:szCs w:val="22"/>
        </w:rPr>
        <w:t>00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A20D6E" w:rsidRPr="0013019F">
        <w:rPr>
          <w:rFonts w:asciiTheme="minorHAnsi" w:hAnsiTheme="minorHAnsi"/>
          <w:iCs/>
          <w:sz w:val="22"/>
          <w:szCs w:val="22"/>
        </w:rPr>
        <w:t>will be</w:t>
      </w:r>
      <w:r w:rsidRPr="0013019F">
        <w:rPr>
          <w:rFonts w:asciiTheme="minorHAnsi" w:hAnsiTheme="minorHAnsi"/>
          <w:sz w:val="22"/>
          <w:szCs w:val="22"/>
        </w:rPr>
        <w:t xml:space="preserve"> </w:t>
      </w:r>
      <w:proofErr w:type="gramStart"/>
      <w:r w:rsidR="00A11045">
        <w:rPr>
          <w:rFonts w:asciiTheme="minorHAnsi" w:hAnsiTheme="minorHAnsi"/>
          <w:sz w:val="22"/>
          <w:szCs w:val="22"/>
        </w:rPr>
        <w:t>located</w:t>
      </w:r>
      <w:proofErr w:type="gramEnd"/>
      <w:r w:rsidR="00A11045">
        <w:rPr>
          <w:rFonts w:asciiTheme="minorHAnsi" w:hAnsiTheme="minorHAnsi"/>
          <w:sz w:val="22"/>
          <w:szCs w:val="22"/>
        </w:rPr>
        <w:t xml:space="preserve"> </w:t>
      </w:r>
      <w:r w:rsidR="004E0AAF">
        <w:rPr>
          <w:rFonts w:asciiTheme="minorHAnsi" w:hAnsiTheme="minorHAnsi"/>
          <w:sz w:val="22"/>
          <w:szCs w:val="22"/>
        </w:rPr>
        <w:t xml:space="preserve">approximately 2,640 feet southeast of the intersection of Raymond Stotzer Parkway and Texas 47 Frontage Road, </w:t>
      </w:r>
      <w:r w:rsidR="000F3955">
        <w:rPr>
          <w:rFonts w:asciiTheme="minorHAnsi" w:hAnsiTheme="minorHAnsi"/>
          <w:sz w:val="22"/>
          <w:szCs w:val="22"/>
        </w:rPr>
        <w:t xml:space="preserve">near the city of College Station, </w:t>
      </w:r>
      <w:r w:rsidR="005E5559">
        <w:rPr>
          <w:rFonts w:asciiTheme="minorHAnsi" w:hAnsiTheme="minorHAnsi"/>
          <w:sz w:val="22"/>
          <w:szCs w:val="22"/>
        </w:rPr>
        <w:t xml:space="preserve">in </w:t>
      </w:r>
      <w:r w:rsidR="000F3955">
        <w:rPr>
          <w:rFonts w:asciiTheme="minorHAnsi" w:hAnsiTheme="minorHAnsi"/>
          <w:sz w:val="22"/>
          <w:szCs w:val="22"/>
        </w:rPr>
        <w:t xml:space="preserve">Brazos </w:t>
      </w:r>
      <w:r w:rsidR="00E532D4">
        <w:rPr>
          <w:rFonts w:asciiTheme="minorHAnsi" w:hAnsiTheme="minorHAnsi"/>
          <w:sz w:val="22"/>
          <w:szCs w:val="22"/>
        </w:rPr>
        <w:t xml:space="preserve">County, Texas </w:t>
      </w:r>
      <w:r w:rsidR="000F3955">
        <w:rPr>
          <w:rFonts w:asciiTheme="minorHAnsi" w:hAnsiTheme="minorHAnsi"/>
          <w:sz w:val="22"/>
          <w:szCs w:val="22"/>
        </w:rPr>
        <w:t>77845</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0F3955">
        <w:rPr>
          <w:rFonts w:asciiTheme="minorHAnsi" w:hAnsiTheme="minorHAnsi"/>
          <w:sz w:val="22"/>
          <w:szCs w:val="22"/>
        </w:rPr>
        <w:t>to an</w:t>
      </w:r>
      <w:r w:rsidR="000F3955" w:rsidRPr="000F3955">
        <w:rPr>
          <w:rFonts w:asciiTheme="minorHAnsi" w:hAnsiTheme="minorHAnsi"/>
          <w:sz w:val="22"/>
          <w:szCs w:val="22"/>
        </w:rPr>
        <w:t xml:space="preserve"> unnamed tributary; thence to </w:t>
      </w:r>
      <w:r w:rsidR="009727A3">
        <w:rPr>
          <w:rFonts w:asciiTheme="minorHAnsi" w:hAnsiTheme="minorHAnsi"/>
          <w:sz w:val="22"/>
          <w:szCs w:val="22"/>
        </w:rPr>
        <w:t>Brushy</w:t>
      </w:r>
      <w:r w:rsidR="000F3955" w:rsidRPr="000F3955">
        <w:rPr>
          <w:rFonts w:asciiTheme="minorHAnsi" w:hAnsiTheme="minorHAnsi"/>
          <w:sz w:val="22"/>
          <w:szCs w:val="22"/>
        </w:rPr>
        <w:t xml:space="preserve"> Creek; thence to Brazos River Above Navasota River</w:t>
      </w:r>
      <w:r w:rsidRPr="0013019F">
        <w:rPr>
          <w:rFonts w:asciiTheme="minorHAnsi" w:hAnsiTheme="minorHAnsi"/>
          <w:sz w:val="22"/>
          <w:szCs w:val="22"/>
        </w:rPr>
        <w:t xml:space="preserve">. TCEQ received this application on </w:t>
      </w:r>
      <w:r w:rsidR="006C7A87">
        <w:rPr>
          <w:rFonts w:asciiTheme="minorHAnsi" w:hAnsiTheme="minorHAnsi"/>
          <w:sz w:val="22"/>
          <w:szCs w:val="22"/>
        </w:rPr>
        <w:t>July</w:t>
      </w:r>
      <w:r w:rsidR="000F3955">
        <w:rPr>
          <w:rFonts w:asciiTheme="minorHAnsi" w:hAnsiTheme="minorHAnsi"/>
          <w:sz w:val="22"/>
          <w:szCs w:val="22"/>
        </w:rPr>
        <w:t xml:space="preserve"> 20</w:t>
      </w:r>
      <w:r w:rsidR="009A4F57" w:rsidRPr="0013019F">
        <w:rPr>
          <w:rFonts w:asciiTheme="minorHAnsi" w:hAnsiTheme="minorHAnsi"/>
          <w:sz w:val="22"/>
          <w:szCs w:val="22"/>
        </w:rPr>
        <w:t>, 2023</w:t>
      </w:r>
      <w:r w:rsidRPr="0013019F">
        <w:rPr>
          <w:rFonts w:asciiTheme="minorHAnsi" w:hAnsiTheme="minorHAnsi"/>
          <w:sz w:val="22"/>
          <w:szCs w:val="22"/>
        </w:rPr>
        <w:t xml:space="preserve">. </w:t>
      </w:r>
      <w:r w:rsidR="00DF38BD" w:rsidRPr="0013019F">
        <w:rPr>
          <w:rFonts w:asciiTheme="minorHAnsi" w:hAnsiTheme="minorHAnsi"/>
          <w:sz w:val="22"/>
          <w:szCs w:val="22"/>
        </w:rPr>
        <w:t>The permit application will be available for viewing and copying at</w:t>
      </w:r>
      <w:r w:rsidR="002F0F4D">
        <w:rPr>
          <w:rFonts w:asciiTheme="minorHAnsi" w:hAnsiTheme="minorHAnsi"/>
          <w:sz w:val="22"/>
          <w:szCs w:val="22"/>
        </w:rPr>
        <w:t xml:space="preserve"> </w:t>
      </w:r>
      <w:r w:rsidR="000F3955" w:rsidRPr="000D51C5">
        <w:rPr>
          <w:rFonts w:asciiTheme="minorHAnsi" w:hAnsiTheme="minorHAnsi"/>
          <w:iCs/>
          <w:sz w:val="22"/>
          <w:szCs w:val="22"/>
        </w:rPr>
        <w:t>Larry J. Ringer Library, 1818 Harvey Mitchell Parkway</w:t>
      </w:r>
      <w:r w:rsidR="000F3955">
        <w:rPr>
          <w:rFonts w:asciiTheme="minorHAnsi" w:hAnsiTheme="minorHAnsi"/>
          <w:iCs/>
          <w:sz w:val="22"/>
          <w:szCs w:val="22"/>
        </w:rPr>
        <w:t xml:space="preserve"> </w:t>
      </w:r>
      <w:r w:rsidR="000F3955" w:rsidRPr="000D51C5">
        <w:rPr>
          <w:rFonts w:asciiTheme="minorHAnsi" w:hAnsiTheme="minorHAnsi"/>
          <w:iCs/>
          <w:sz w:val="22"/>
          <w:szCs w:val="22"/>
        </w:rPr>
        <w:t>South, College Station, Texas</w:t>
      </w:r>
      <w:r w:rsidR="000F3955" w:rsidRPr="0013019F">
        <w:rPr>
          <w:rFonts w:asciiTheme="minorHAnsi" w:hAnsiTheme="minorHAnsi"/>
          <w:sz w:val="22"/>
          <w:szCs w:val="22"/>
        </w:rPr>
        <w:t xml:space="preserve">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bookmarkEnd w:id="7"/>
    <w:bookmarkEnd w:id="8"/>
    <w:p w14:paraId="414AC5C9" w14:textId="584AFDAE" w:rsidR="002F0F4D" w:rsidRDefault="0050013C" w:rsidP="00A95FD5">
      <w:pPr>
        <w:widowControl w:val="0"/>
      </w:pPr>
      <w:r>
        <w:fldChar w:fldCharType="begin"/>
      </w:r>
      <w:r>
        <w:instrText>HYPERLINK "</w:instrText>
      </w:r>
      <w:r w:rsidRPr="0050013C">
        <w:instrText>https://gisweb.tceq.texas.gov/LocationMapper/?marker=-96.38,30.5825&amp;level=18</w:instrText>
      </w:r>
      <w:r>
        <w:instrText>"</w:instrText>
      </w:r>
      <w:r>
        <w:fldChar w:fldCharType="separate"/>
      </w:r>
      <w:r w:rsidRPr="008565E6">
        <w:rPr>
          <w:rStyle w:val="Hyperlink"/>
        </w:rPr>
        <w:t>https://gisweb.tceq.texas.gov/LocationMapper/?marker=-96.38,30.5825&amp;level=18</w:t>
      </w:r>
      <w:r>
        <w:fldChar w:fldCharType="end"/>
      </w:r>
      <w:r>
        <w:t xml:space="preserve"> </w:t>
      </w:r>
    </w:p>
    <w:p w14:paraId="156B29D7" w14:textId="77777777" w:rsidR="0050013C" w:rsidRPr="00E97CF8" w:rsidRDefault="0050013C" w:rsidP="00A95FD5">
      <w:pPr>
        <w:widowControl w:val="0"/>
        <w:rPr>
          <w:rFonts w:asciiTheme="minorHAnsi" w:hAnsiTheme="minorHAnsi"/>
          <w:sz w:val="22"/>
          <w:szCs w:val="22"/>
        </w:rPr>
      </w:pPr>
    </w:p>
    <w:p w14:paraId="78880F33" w14:textId="3EE81381"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0FFB0D56" w:rsidR="008B108E" w:rsidRPr="0013019F" w:rsidRDefault="008B108E" w:rsidP="001E0A11">
      <w:pPr>
        <w:widowControl w:val="0"/>
        <w:rPr>
          <w:rFonts w:asciiTheme="minorHAnsi" w:hAnsiTheme="minorHAnsi"/>
          <w:sz w:val="22"/>
          <w:szCs w:val="22"/>
        </w:rPr>
      </w:pPr>
      <w:bookmarkStart w:id="9" w:name="_Hlk131498785"/>
      <w:r w:rsidRPr="0013019F">
        <w:rPr>
          <w:rFonts w:asciiTheme="minorHAnsi" w:hAnsiTheme="minorHAnsi"/>
          <w:sz w:val="22"/>
          <w:szCs w:val="22"/>
        </w:rPr>
        <w:t xml:space="preserve">Further information may also be obtained from </w:t>
      </w:r>
      <w:r w:rsidR="00A11045" w:rsidRPr="00A11045">
        <w:rPr>
          <w:rFonts w:asciiTheme="minorHAnsi" w:hAnsiTheme="minorHAnsi"/>
          <w:iCs/>
          <w:sz w:val="22"/>
          <w:szCs w:val="22"/>
        </w:rPr>
        <w:t xml:space="preserve">TB College Station Dev LLC </w:t>
      </w:r>
      <w:r w:rsidRPr="0013019F">
        <w:rPr>
          <w:rFonts w:asciiTheme="minorHAnsi" w:hAnsiTheme="minorHAnsi"/>
          <w:sz w:val="22"/>
          <w:szCs w:val="22"/>
        </w:rPr>
        <w:t xml:space="preserve">at the address </w:t>
      </w:r>
      <w:proofErr w:type="gramStart"/>
      <w:r w:rsidRPr="0013019F">
        <w:rPr>
          <w:rFonts w:asciiTheme="minorHAnsi" w:hAnsiTheme="minorHAnsi"/>
          <w:sz w:val="22"/>
          <w:szCs w:val="22"/>
        </w:rPr>
        <w:t>stat</w:t>
      </w:r>
      <w:r w:rsidR="007E37E3" w:rsidRPr="0013019F">
        <w:rPr>
          <w:rFonts w:asciiTheme="minorHAnsi" w:hAnsiTheme="minorHAnsi"/>
          <w:sz w:val="22"/>
          <w:szCs w:val="22"/>
        </w:rPr>
        <w:t>ed</w:t>
      </w:r>
      <w:proofErr w:type="gramEnd"/>
      <w:r w:rsidR="007E37E3" w:rsidRPr="0013019F">
        <w:rPr>
          <w:rFonts w:asciiTheme="minorHAnsi" w:hAnsiTheme="minorHAnsi"/>
          <w:sz w:val="22"/>
          <w:szCs w:val="22"/>
        </w:rPr>
        <w:t xml:space="preserve"> above or by calling </w:t>
      </w:r>
      <w:r w:rsidR="002F0F4D">
        <w:rPr>
          <w:rFonts w:asciiTheme="minorHAnsi" w:hAnsiTheme="minorHAnsi"/>
          <w:sz w:val="22"/>
          <w:szCs w:val="22"/>
        </w:rPr>
        <w:t xml:space="preserve">Mr. </w:t>
      </w:r>
      <w:r w:rsidR="00A11045">
        <w:rPr>
          <w:rFonts w:asciiTheme="minorHAnsi" w:hAnsiTheme="minorHAnsi"/>
          <w:sz w:val="22"/>
          <w:szCs w:val="22"/>
        </w:rPr>
        <w:t>Rob Hammett, VP of Construction, at 512-800-4534.</w:t>
      </w:r>
    </w:p>
    <w:bookmarkEnd w:id="9"/>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2CF1D9CD"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50013C">
        <w:rPr>
          <w:rFonts w:asciiTheme="minorHAnsi" w:hAnsiTheme="minorHAnsi"/>
          <w:sz w:val="22"/>
          <w:szCs w:val="22"/>
        </w:rPr>
        <w:t>September 27,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53087"/>
    <w:rsid w:val="00095C8C"/>
    <w:rsid w:val="000F3955"/>
    <w:rsid w:val="0013019F"/>
    <w:rsid w:val="00132864"/>
    <w:rsid w:val="00142092"/>
    <w:rsid w:val="001514E5"/>
    <w:rsid w:val="00157253"/>
    <w:rsid w:val="001A4A23"/>
    <w:rsid w:val="001E0A11"/>
    <w:rsid w:val="0024494F"/>
    <w:rsid w:val="002D5C23"/>
    <w:rsid w:val="002F0F4D"/>
    <w:rsid w:val="0030140D"/>
    <w:rsid w:val="003C6238"/>
    <w:rsid w:val="003D601C"/>
    <w:rsid w:val="003D62D9"/>
    <w:rsid w:val="004421E6"/>
    <w:rsid w:val="00466F0C"/>
    <w:rsid w:val="00472638"/>
    <w:rsid w:val="004762E7"/>
    <w:rsid w:val="00490DDA"/>
    <w:rsid w:val="004B7910"/>
    <w:rsid w:val="004D6373"/>
    <w:rsid w:val="004E0AAF"/>
    <w:rsid w:val="004E3797"/>
    <w:rsid w:val="004F5DC5"/>
    <w:rsid w:val="0050013C"/>
    <w:rsid w:val="00531757"/>
    <w:rsid w:val="005330EF"/>
    <w:rsid w:val="00596FD5"/>
    <w:rsid w:val="005A5A61"/>
    <w:rsid w:val="005A6D9B"/>
    <w:rsid w:val="005B5809"/>
    <w:rsid w:val="005E5559"/>
    <w:rsid w:val="00644471"/>
    <w:rsid w:val="006860B1"/>
    <w:rsid w:val="006C7A87"/>
    <w:rsid w:val="00743AF8"/>
    <w:rsid w:val="00786291"/>
    <w:rsid w:val="007B4406"/>
    <w:rsid w:val="007E37E3"/>
    <w:rsid w:val="007F5B1C"/>
    <w:rsid w:val="00810E3B"/>
    <w:rsid w:val="008125EA"/>
    <w:rsid w:val="00825611"/>
    <w:rsid w:val="00852F69"/>
    <w:rsid w:val="008875EF"/>
    <w:rsid w:val="0089762B"/>
    <w:rsid w:val="008A5F56"/>
    <w:rsid w:val="008B108E"/>
    <w:rsid w:val="008D6086"/>
    <w:rsid w:val="00954EC1"/>
    <w:rsid w:val="0096038B"/>
    <w:rsid w:val="00971652"/>
    <w:rsid w:val="009727A3"/>
    <w:rsid w:val="009A4F57"/>
    <w:rsid w:val="009B6B15"/>
    <w:rsid w:val="009D5D88"/>
    <w:rsid w:val="009F1D11"/>
    <w:rsid w:val="00A11045"/>
    <w:rsid w:val="00A14F9C"/>
    <w:rsid w:val="00A20D6E"/>
    <w:rsid w:val="00A4557C"/>
    <w:rsid w:val="00A95FD5"/>
    <w:rsid w:val="00AE45D0"/>
    <w:rsid w:val="00AF479D"/>
    <w:rsid w:val="00B02302"/>
    <w:rsid w:val="00B40CC8"/>
    <w:rsid w:val="00B56349"/>
    <w:rsid w:val="00C307D0"/>
    <w:rsid w:val="00C32F9F"/>
    <w:rsid w:val="00C53669"/>
    <w:rsid w:val="00C70EE6"/>
    <w:rsid w:val="00CA4651"/>
    <w:rsid w:val="00CC1D11"/>
    <w:rsid w:val="00CC2254"/>
    <w:rsid w:val="00CF4B5A"/>
    <w:rsid w:val="00D84D5C"/>
    <w:rsid w:val="00DF38BD"/>
    <w:rsid w:val="00E002C4"/>
    <w:rsid w:val="00E37E33"/>
    <w:rsid w:val="00E532D4"/>
    <w:rsid w:val="00E97CF8"/>
    <w:rsid w:val="00EB483A"/>
    <w:rsid w:val="00EF642E"/>
    <w:rsid w:val="00F45E34"/>
    <w:rsid w:val="00F63661"/>
    <w:rsid w:val="00FB5C74"/>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3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1089</Words>
  <Characters>6707</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7781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31</cp:revision>
  <cp:lastPrinted>2011-01-14T23:56:00Z</cp:lastPrinted>
  <dcterms:created xsi:type="dcterms:W3CDTF">2023-04-04T15:53:00Z</dcterms:created>
  <dcterms:modified xsi:type="dcterms:W3CDTF">2023-09-27T18:20:00Z</dcterms:modified>
</cp:coreProperties>
</file>