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6D2A77E8" w:rsidR="002B6551" w:rsidRPr="00D0432F" w:rsidRDefault="00C73C53" w:rsidP="002B6551">
      <w:pPr>
        <w:pStyle w:val="BodyText"/>
        <w:rPr>
          <w:sz w:val="22"/>
          <w:szCs w:val="22"/>
        </w:rPr>
      </w:pPr>
      <w:sdt>
        <w:sdtPr>
          <w:rPr>
            <w:sz w:val="22"/>
            <w:szCs w:val="22"/>
          </w:rPr>
          <w:id w:val="-88238758"/>
          <w:placeholder>
            <w:docPart w:val="E05CEA5E633846ABB3951D7F1AA7C49F"/>
          </w:placeholder>
          <w15:color w:val="000000"/>
        </w:sdtPr>
        <w:sdtEndPr/>
        <w:sdtContent>
          <w:r w:rsidR="00F64B4A">
            <w:rPr>
              <w:sz w:val="22"/>
              <w:szCs w:val="22"/>
            </w:rPr>
            <w:t>Terrell Timmermann Farms, LP</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F64B4A">
            <w:rPr>
              <w:sz w:val="22"/>
              <w:szCs w:val="22"/>
            </w:rPr>
            <w:t>CN606063709</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F64B4A">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F64B4A">
            <w:rPr>
              <w:sz w:val="22"/>
              <w:szCs w:val="22"/>
            </w:rPr>
            <w:t>Kelly Farm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F64B4A">
            <w:rPr>
              <w:sz w:val="22"/>
              <w:szCs w:val="22"/>
            </w:rPr>
            <w:t>RN111579082</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F64B4A">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F64B4A">
            <w:rPr>
              <w:sz w:val="22"/>
              <w:szCs w:val="22"/>
            </w:rPr>
            <w:t>activated sludge domestic wastewater treatment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F64B4A">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F64B4A">
            <w:rPr>
              <w:sz w:val="22"/>
              <w:szCs w:val="22"/>
            </w:rPr>
            <w:t>12995 East Highway 29</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F64B4A">
            <w:rPr>
              <w:sz w:val="22"/>
              <w:szCs w:val="22"/>
            </w:rPr>
            <w:t>Georgetown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F64B4A">
            <w:rPr>
              <w:sz w:val="22"/>
              <w:szCs w:val="22"/>
            </w:rPr>
            <w:t>Williamson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F64B4A">
            <w:rPr>
              <w:sz w:val="22"/>
              <w:szCs w:val="22"/>
            </w:rPr>
            <w:t>78626</w:t>
          </w:r>
        </w:sdtContent>
      </w:sdt>
      <w:r w:rsidR="004F0746" w:rsidRPr="00D0432F">
        <w:rPr>
          <w:sz w:val="22"/>
          <w:szCs w:val="22"/>
        </w:rPr>
        <w:t>.</w:t>
      </w:r>
    </w:p>
    <w:p w14:paraId="26AC26BE" w14:textId="56622DAF" w:rsidR="002B6551" w:rsidRPr="008D5872" w:rsidRDefault="00C73C53" w:rsidP="002B6551">
      <w:pPr>
        <w:pStyle w:val="BodyText"/>
        <w:rPr>
          <w:sz w:val="22"/>
          <w:szCs w:val="22"/>
        </w:rPr>
      </w:pPr>
      <w:sdt>
        <w:sdtPr>
          <w:rPr>
            <w:sz w:val="22"/>
            <w:szCs w:val="22"/>
          </w:rPr>
          <w:id w:val="29309987"/>
          <w:placeholder>
            <w:docPart w:val="AC64D974C4B24180AFF3F72141AA2916"/>
          </w:placeholder>
          <w15:color w:val="000000"/>
        </w:sdtPr>
        <w:sdtEndPr/>
        <w:sdtContent>
          <w:r w:rsidR="00F64B4A">
            <w:rPr>
              <w:sz w:val="22"/>
              <w:szCs w:val="22"/>
            </w:rPr>
            <w:t xml:space="preserve">This application is </w:t>
          </w:r>
          <w:r w:rsidR="008A6B31">
            <w:rPr>
              <w:sz w:val="22"/>
              <w:szCs w:val="22"/>
            </w:rPr>
            <w:t xml:space="preserve">for a new authorization </w:t>
          </w:r>
          <w:r w:rsidR="00F64B4A">
            <w:rPr>
              <w:sz w:val="22"/>
              <w:szCs w:val="22"/>
            </w:rPr>
            <w:t>to discharge treated wastewater at a volume not to exceed a daily average flow of 975,000 gallons per day</w:t>
          </w:r>
        </w:sdtContent>
      </w:sdt>
      <w:r w:rsidR="00F64B4A">
        <w:rPr>
          <w:color w:val="0000FF"/>
          <w:sz w:val="22"/>
          <w:szCs w:val="22"/>
        </w:rPr>
        <w:t>.</w:t>
      </w:r>
    </w:p>
    <w:p w14:paraId="35571E77" w14:textId="4E4E048F"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F64B4A">
            <w:rPr>
              <w:sz w:val="22"/>
              <w:szCs w:val="22"/>
            </w:rPr>
            <w:t xml:space="preserve"> five-day carbonaceous biochemical oxygen demand (CBOD</w:t>
          </w:r>
          <w:r w:rsidR="00F64B4A" w:rsidRPr="0027308B">
            <w:rPr>
              <w:sz w:val="22"/>
              <w:szCs w:val="22"/>
              <w:vertAlign w:val="subscript"/>
            </w:rPr>
            <w:t>5</w:t>
          </w:r>
          <w:r w:rsidR="00F64B4A">
            <w:rPr>
              <w:sz w:val="22"/>
              <w:szCs w:val="22"/>
            </w:rPr>
            <w:t>), Total Suspended Solids (TSS), Ammonia Nitrogen (NH</w:t>
          </w:r>
          <w:r w:rsidR="00F64B4A" w:rsidRPr="00FE171C">
            <w:rPr>
              <w:sz w:val="22"/>
              <w:szCs w:val="22"/>
              <w:vertAlign w:val="subscript"/>
            </w:rPr>
            <w:t>3</w:t>
          </w:r>
          <w:r w:rsidR="00F64B4A">
            <w:rPr>
              <w:sz w:val="22"/>
              <w:szCs w:val="22"/>
            </w:rPr>
            <w:t>-N), and Escherichia coli</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F64B4A">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F64B4A">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F64B4A">
            <w:rPr>
              <w:i/>
              <w:iCs/>
              <w:sz w:val="22"/>
              <w:szCs w:val="22"/>
            </w:rPr>
            <w:t xml:space="preserve">an activated sludge process plant </w:t>
          </w:r>
          <w:r w:rsidR="00FC7C5C">
            <w:rPr>
              <w:i/>
              <w:iCs/>
              <w:sz w:val="22"/>
              <w:szCs w:val="22"/>
            </w:rPr>
            <w:t xml:space="preserve">and the treatment units </w:t>
          </w:r>
          <w:proofErr w:type="gramStart"/>
          <w:r w:rsidR="00FC7C5C">
            <w:rPr>
              <w:i/>
              <w:iCs/>
              <w:sz w:val="22"/>
              <w:szCs w:val="22"/>
            </w:rPr>
            <w:t>include:</w:t>
          </w:r>
          <w:proofErr w:type="gramEnd"/>
          <w:r w:rsidR="00F64B4A">
            <w:rPr>
              <w:i/>
              <w:iCs/>
              <w:sz w:val="22"/>
              <w:szCs w:val="22"/>
            </w:rPr>
            <w:t xml:space="preserve"> a bar screen, aeration basins, clarifiers, chlorine contact</w:t>
          </w:r>
          <w:r w:rsidR="00224FFA">
            <w:rPr>
              <w:i/>
              <w:iCs/>
              <w:sz w:val="22"/>
              <w:szCs w:val="22"/>
            </w:rPr>
            <w:t xml:space="preserve"> basins</w:t>
          </w:r>
          <w:r w:rsidR="00F64B4A">
            <w:rPr>
              <w:i/>
              <w:iCs/>
              <w:sz w:val="22"/>
              <w:szCs w:val="22"/>
            </w:rPr>
            <w:t xml:space="preserve"> </w:t>
          </w:r>
          <w:r w:rsidR="00DF131D">
            <w:rPr>
              <w:i/>
              <w:iCs/>
              <w:sz w:val="22"/>
              <w:szCs w:val="22"/>
            </w:rPr>
            <w:t>(</w:t>
          </w:r>
          <w:r w:rsidR="00F64B4A">
            <w:rPr>
              <w:i/>
              <w:iCs/>
              <w:sz w:val="22"/>
              <w:szCs w:val="22"/>
            </w:rPr>
            <w:t>or UV disinfection</w:t>
          </w:r>
          <w:r w:rsidR="00DF131D">
            <w:rPr>
              <w:i/>
              <w:iCs/>
              <w:sz w:val="22"/>
              <w:szCs w:val="22"/>
            </w:rPr>
            <w:t>)</w:t>
          </w:r>
          <w:r w:rsidR="00F64B4A">
            <w:rPr>
              <w:i/>
              <w:iCs/>
              <w:sz w:val="22"/>
              <w:szCs w:val="22"/>
            </w:rPr>
            <w:t>, effluent filters, and sludge holding basins</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6EC1"/>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24FFA"/>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A6B31"/>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73C53"/>
    <w:rsid w:val="00C95864"/>
    <w:rsid w:val="00CC59A8"/>
    <w:rsid w:val="00CC6108"/>
    <w:rsid w:val="00CF4CB6"/>
    <w:rsid w:val="00D0432F"/>
    <w:rsid w:val="00D44331"/>
    <w:rsid w:val="00D53F25"/>
    <w:rsid w:val="00D642CF"/>
    <w:rsid w:val="00D9218C"/>
    <w:rsid w:val="00DB72FD"/>
    <w:rsid w:val="00DB788B"/>
    <w:rsid w:val="00DC278A"/>
    <w:rsid w:val="00DC7FD0"/>
    <w:rsid w:val="00DE7C8C"/>
    <w:rsid w:val="00DF131D"/>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64B4A"/>
    <w:rsid w:val="00F84C3B"/>
    <w:rsid w:val="00F913C4"/>
    <w:rsid w:val="00FA1D63"/>
    <w:rsid w:val="00FB1DEC"/>
    <w:rsid w:val="00FC7C5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2022-10-10T17:48:00Z</dcterms:created>
  <dcterms:modified xsi:type="dcterms:W3CDTF">2022-10-10T17:48:00Z</dcterms:modified>
</cp:coreProperties>
</file>