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1A45091C" wp14:editId="384B4996">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88D80" w14:textId="77777777" w:rsidR="00862011" w:rsidRPr="007373E0" w:rsidRDefault="00862011" w:rsidP="00862011">
      <w:pPr>
        <w:jc w:val="right"/>
        <w:rPr>
          <w:b/>
          <w:bCs/>
          <w:szCs w:val="24"/>
          <w:lang w:val="fr-FR"/>
        </w:rPr>
      </w:pPr>
    </w:p>
    <w:p w14:paraId="63093952" w14:textId="77777777" w:rsidR="00862011" w:rsidRPr="007373E0" w:rsidRDefault="00862011" w:rsidP="00862011">
      <w:pPr>
        <w:jc w:val="right"/>
        <w:rPr>
          <w:b/>
          <w:bCs/>
          <w:szCs w:val="24"/>
          <w:lang w:val="fr-FR"/>
        </w:rPr>
      </w:pPr>
    </w:p>
    <w:p w14:paraId="73E8E61D" w14:textId="77777777" w:rsidR="00862011" w:rsidRPr="007373E0" w:rsidRDefault="00862011" w:rsidP="00862011">
      <w:pPr>
        <w:jc w:val="right"/>
        <w:rPr>
          <w:b/>
          <w:bCs/>
          <w:szCs w:val="24"/>
          <w:lang w:val="fr-FR"/>
        </w:rPr>
      </w:pPr>
    </w:p>
    <w:p w14:paraId="48D0D2E2" w14:textId="77777777" w:rsidR="00862011" w:rsidRDefault="00862011" w:rsidP="00862011">
      <w:pPr>
        <w:rPr>
          <w:b/>
          <w:lang w:val="fr-FR"/>
        </w:rPr>
      </w:pP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DC4FA9" w:rsidRDefault="00EB1C99">
      <w:pPr>
        <w:widowControl w:val="0"/>
        <w:jc w:val="center"/>
        <w:rPr>
          <w:rFonts w:ascii="Georgia" w:hAnsi="Georgia"/>
          <w:b/>
          <w:sz w:val="22"/>
          <w:szCs w:val="22"/>
          <w:lang w:val="es-MX"/>
        </w:rPr>
      </w:pPr>
      <w:r w:rsidRPr="00DC4FA9">
        <w:rPr>
          <w:rFonts w:ascii="Georgia" w:hAnsi="Georgia"/>
          <w:b/>
          <w:sz w:val="22"/>
          <w:szCs w:val="22"/>
          <w:lang w:val="es-MX"/>
        </w:rPr>
        <w:t>AVISO DE RECIBO DE LA SOLICITUD E</w:t>
      </w:r>
    </w:p>
    <w:p w14:paraId="37F069B2" w14:textId="77777777" w:rsidR="00EB1C99" w:rsidRPr="00DC4FA9" w:rsidRDefault="00EB1C99">
      <w:pPr>
        <w:widowControl w:val="0"/>
        <w:jc w:val="center"/>
        <w:rPr>
          <w:rFonts w:ascii="Georgia" w:hAnsi="Georgia"/>
          <w:b/>
          <w:sz w:val="22"/>
          <w:szCs w:val="22"/>
          <w:lang w:val="es-MX"/>
        </w:rPr>
      </w:pPr>
      <w:r w:rsidRPr="00DC4FA9">
        <w:rPr>
          <w:rFonts w:ascii="Georgia" w:hAnsi="Georgia"/>
          <w:b/>
          <w:sz w:val="22"/>
          <w:szCs w:val="22"/>
          <w:lang w:val="es-MX"/>
        </w:rPr>
        <w:t xml:space="preserve">INTENCION DE OBTENER PERMISO </w:t>
      </w:r>
      <w:r w:rsidR="004141CF" w:rsidRPr="00DC4FA9">
        <w:rPr>
          <w:rFonts w:ascii="Georgia" w:hAnsi="Georgia"/>
          <w:b/>
          <w:sz w:val="22"/>
          <w:szCs w:val="22"/>
          <w:lang w:val="es-MX"/>
        </w:rPr>
        <w:t xml:space="preserve">PARA LA CALIDAD DEL AGUA </w:t>
      </w:r>
      <w:r w:rsidRPr="00DC4FA9">
        <w:rPr>
          <w:rFonts w:ascii="Georgia" w:hAnsi="Georgia"/>
          <w:b/>
          <w:sz w:val="22"/>
          <w:szCs w:val="22"/>
          <w:lang w:val="es-MX"/>
        </w:rPr>
        <w:t xml:space="preserve">MODIFICACION </w:t>
      </w:r>
    </w:p>
    <w:p w14:paraId="1D13AA75" w14:textId="77777777" w:rsidR="004141CF" w:rsidRPr="00DC4FA9" w:rsidRDefault="004141CF">
      <w:pPr>
        <w:widowControl w:val="0"/>
        <w:jc w:val="center"/>
        <w:rPr>
          <w:rFonts w:ascii="Georgia" w:hAnsi="Georgia"/>
          <w:b/>
          <w:sz w:val="22"/>
          <w:szCs w:val="22"/>
          <w:lang w:val="es-MX"/>
        </w:rPr>
      </w:pPr>
    </w:p>
    <w:p w14:paraId="167F0759" w14:textId="51C2CB5E" w:rsidR="00EB1C99" w:rsidRPr="00DC4FA9" w:rsidRDefault="00EB1C99">
      <w:pPr>
        <w:widowControl w:val="0"/>
        <w:jc w:val="center"/>
        <w:rPr>
          <w:rFonts w:ascii="Georgia" w:hAnsi="Georgia"/>
          <w:b/>
          <w:sz w:val="22"/>
          <w:szCs w:val="22"/>
          <w:lang w:val="es-MX"/>
        </w:rPr>
      </w:pPr>
      <w:r w:rsidRPr="00DC4FA9">
        <w:rPr>
          <w:rFonts w:ascii="Georgia" w:hAnsi="Georgia"/>
          <w:b/>
          <w:sz w:val="22"/>
          <w:szCs w:val="22"/>
          <w:lang w:val="es-MX"/>
        </w:rPr>
        <w:t xml:space="preserve">PERMISO NO. </w:t>
      </w:r>
      <w:r w:rsidR="00E55AF8" w:rsidRPr="00DC4FA9">
        <w:rPr>
          <w:rFonts w:ascii="Georgia" w:hAnsi="Georgia"/>
          <w:b/>
          <w:bCs/>
          <w:sz w:val="22"/>
          <w:szCs w:val="22"/>
          <w:lang w:val="es-MX"/>
        </w:rPr>
        <w:t>WQ0000447000</w:t>
      </w:r>
    </w:p>
    <w:p w14:paraId="2249A7B1" w14:textId="77777777" w:rsidR="00EB1C99" w:rsidRPr="0053073E" w:rsidRDefault="00EB1C99">
      <w:pPr>
        <w:widowControl w:val="0"/>
        <w:rPr>
          <w:rFonts w:ascii="Georgia" w:hAnsi="Georgia"/>
          <w:b/>
          <w:sz w:val="22"/>
          <w:szCs w:val="22"/>
          <w:lang w:val="es-MX"/>
        </w:rPr>
      </w:pPr>
    </w:p>
    <w:sdt>
      <w:sdtPr>
        <w:rPr>
          <w:rFonts w:ascii="Georgia" w:hAnsi="Georgia"/>
          <w:b/>
          <w:sz w:val="22"/>
          <w:szCs w:val="22"/>
          <w:lang w:val="es-MX"/>
        </w:rPr>
        <w:id w:val="929856280"/>
        <w:placeholder>
          <w:docPart w:val="DefaultPlaceholder_-1854013440"/>
        </w:placeholder>
      </w:sdtPr>
      <w:sdtEndPr>
        <w:rPr>
          <w:b w:val="0"/>
          <w:color w:val="FF0000"/>
        </w:rPr>
      </w:sdtEndPr>
      <w:sdtContent>
        <w:p w14:paraId="3D3ED632" w14:textId="77777777" w:rsidR="00EB567D" w:rsidRPr="0053073E" w:rsidRDefault="00EB567D" w:rsidP="00EB567D">
          <w:pPr>
            <w:widowControl w:val="0"/>
            <w:rPr>
              <w:rFonts w:ascii="Georgia" w:hAnsi="Georgia"/>
              <w:b/>
              <w:sz w:val="22"/>
              <w:szCs w:val="22"/>
              <w:lang w:val="es-MX"/>
            </w:rPr>
          </w:pPr>
          <w:r w:rsidRPr="0053073E">
            <w:rPr>
              <w:rFonts w:ascii="Georgia" w:hAnsi="Georgia"/>
              <w:b/>
              <w:sz w:val="22"/>
              <w:szCs w:val="22"/>
              <w:lang w:val="es-MX"/>
            </w:rPr>
            <w:t xml:space="preserve">SOLICITUD. </w:t>
          </w:r>
          <w:proofErr w:type="spellStart"/>
          <w:r w:rsidRPr="0053073E">
            <w:rPr>
              <w:rFonts w:ascii="Georgia" w:hAnsi="Georgia"/>
              <w:b/>
              <w:sz w:val="22"/>
              <w:szCs w:val="22"/>
              <w:lang w:val="es-MX"/>
            </w:rPr>
            <w:t>Union</w:t>
          </w:r>
          <w:proofErr w:type="spellEnd"/>
          <w:r w:rsidRPr="0053073E">
            <w:rPr>
              <w:rFonts w:ascii="Georgia" w:hAnsi="Georgia"/>
              <w:b/>
              <w:sz w:val="22"/>
              <w:szCs w:val="22"/>
              <w:lang w:val="es-MX"/>
            </w:rPr>
            <w:t xml:space="preserve"> </w:t>
          </w:r>
          <w:proofErr w:type="spellStart"/>
          <w:r w:rsidRPr="0053073E">
            <w:rPr>
              <w:rFonts w:ascii="Georgia" w:hAnsi="Georgia"/>
              <w:b/>
              <w:sz w:val="22"/>
              <w:szCs w:val="22"/>
              <w:lang w:val="es-MX"/>
            </w:rPr>
            <w:t>Carbide</w:t>
          </w:r>
          <w:proofErr w:type="spellEnd"/>
          <w:r w:rsidRPr="0053073E">
            <w:rPr>
              <w:rFonts w:ascii="Georgia" w:hAnsi="Georgia"/>
              <w:b/>
              <w:sz w:val="22"/>
              <w:szCs w:val="22"/>
              <w:lang w:val="es-MX"/>
            </w:rPr>
            <w:t xml:space="preserve"> </w:t>
          </w:r>
          <w:proofErr w:type="spellStart"/>
          <w:r w:rsidRPr="0053073E">
            <w:rPr>
              <w:rFonts w:ascii="Georgia" w:hAnsi="Georgia"/>
              <w:b/>
              <w:sz w:val="22"/>
              <w:szCs w:val="22"/>
              <w:lang w:val="es-MX"/>
            </w:rPr>
            <w:t>Corporation</w:t>
          </w:r>
          <w:proofErr w:type="spellEnd"/>
          <w:r w:rsidRPr="0053073E">
            <w:rPr>
              <w:rFonts w:ascii="Georgia" w:hAnsi="Georgia"/>
              <w:b/>
              <w:sz w:val="22"/>
              <w:szCs w:val="22"/>
              <w:lang w:val="es-MX"/>
            </w:rPr>
            <w:t xml:space="preserve">, P.O. Box 186, Port Lavaca, Texas 77979, que posee y opera una instalación química que fabrica polietileno, polipropileno, glicoles y derivados de óxido, ha solicitado a la Comisión de Calidad Ambiental de Texas (TCEQ) para modificar el Permiso del Sistema de Eliminación de Descargas Contaminantes de Texas (TPDES) No. WQ0000447000 (EPA I.D. No. TX0002844) para autorizar el cambio de etiqueta de los requisitos actuales de caudal, que se refieren al caudal en tiempo seco, de "Caudal" a Caudal (en tiempo seco)" para la punta de descarga 001; añadir requisitos de informe para la media diaria y el máximo diario del caudal total en la punta de descarga 001; etiquetar el caudal de control medio diario y máximo diario como "Caudal (total)" para la punta de descarga 001; aplicar las limitaciones de carga másica de efluentes y las limitaciones de concentración de efluentes para la demanda bioquímica de oxígeno de 5 días (BOD5) y el total de sólidos en suspensión (TSS) para el caudal total en lugar de que sólo sean aplicables cuando los caudales sean inferiores o iguales a 5.8 millones de galones al día (MGD) (limitaciones de carga másica) y cuando los caudales sean superiores a 5.8 MGD para las limitaciones de concentración de efluentes en la punta de descarga 001; cambiar la frecuencia de control de la BOD5 y el TSS de "una vez al día" a "tres veces por semana" en la punta de descarga 001, cuando los caudales sean superiores a 5.8 MGD; cambiar el tipo de muestra de "toma" a "compuesta" cuando los caudales sean superiores a 5.8 MGD en la punta de descarga 001; revisar el requisito No. 1 para que sea coherente con los cambios solicitados en relación con el caudal, la BOD5 y el TSS en la punta de descarga 001; modificar la redacción del punto de control del muestreo de enterococos en la punta de descarga 001; autorizar la adición de una nueva fase en la punta de descarga 002 para la descarga de la purga de la torre de refrigeración, los residuos del tratamiento del agua, la purga de la caldera, el agua de lavado de la plataforma de resina, el agua de enjuague del contenedor de resina, el condensado de vapor, las aguas pluviales de </w:t>
          </w:r>
          <w:proofErr w:type="spellStart"/>
          <w:r w:rsidRPr="0053073E">
            <w:rPr>
              <w:rFonts w:ascii="Georgia" w:hAnsi="Georgia"/>
              <w:b/>
              <w:sz w:val="22"/>
              <w:szCs w:val="22"/>
              <w:lang w:val="es-MX"/>
            </w:rPr>
            <w:t>Union</w:t>
          </w:r>
          <w:proofErr w:type="spellEnd"/>
          <w:r w:rsidRPr="0053073E">
            <w:rPr>
              <w:rFonts w:ascii="Georgia" w:hAnsi="Georgia"/>
              <w:b/>
              <w:sz w:val="22"/>
              <w:szCs w:val="22"/>
              <w:lang w:val="es-MX"/>
            </w:rPr>
            <w:t xml:space="preserve"> </w:t>
          </w:r>
          <w:proofErr w:type="spellStart"/>
          <w:r w:rsidRPr="0053073E">
            <w:rPr>
              <w:rFonts w:ascii="Georgia" w:hAnsi="Georgia"/>
              <w:b/>
              <w:sz w:val="22"/>
              <w:szCs w:val="22"/>
              <w:lang w:val="es-MX"/>
            </w:rPr>
            <w:t>Carbide</w:t>
          </w:r>
          <w:proofErr w:type="spellEnd"/>
          <w:r w:rsidRPr="0053073E">
            <w:rPr>
              <w:rFonts w:ascii="Georgia" w:hAnsi="Georgia"/>
              <w:b/>
              <w:sz w:val="22"/>
              <w:szCs w:val="22"/>
              <w:lang w:val="es-MX"/>
            </w:rPr>
            <w:t xml:space="preserve">, el agua de la prueba hidrostática, el agua contra incendios y cantidades mínimas de aguas residuales de proceso con un caudal medio diario no superior a 17 MGD y un caudal máximo diario no superior a 42 MGD; reubicar la punta de muestreo para la punta de descarga 002; eliminar el plazo de caudal en tiempo seco para la punta de descarga 002; autorizar un aumento de la limitación máxima diaria de efluente para el cloro residual total de 0.2 mg/l a 2.0 mg/l; desplazar la punta de cumplimiento para sólidos flotantes y espuma y aceite visibles en las puntas de </w:t>
          </w:r>
          <w:r w:rsidRPr="0053073E">
            <w:rPr>
              <w:rFonts w:ascii="Georgia" w:hAnsi="Georgia"/>
              <w:b/>
              <w:sz w:val="22"/>
              <w:szCs w:val="22"/>
              <w:lang w:val="es-MX"/>
            </w:rPr>
            <w:lastRenderedPageBreak/>
            <w:t xml:space="preserve">descarga 001, 002, 006 y 012 al lugar donde estos vertidos entran en el agua receptora (Victoria </w:t>
          </w:r>
          <w:proofErr w:type="spellStart"/>
          <w:r w:rsidRPr="0053073E">
            <w:rPr>
              <w:rFonts w:ascii="Georgia" w:hAnsi="Georgia"/>
              <w:b/>
              <w:sz w:val="22"/>
              <w:szCs w:val="22"/>
              <w:lang w:val="es-MX"/>
            </w:rPr>
            <w:t>Barge</w:t>
          </w:r>
          <w:proofErr w:type="spellEnd"/>
          <w:r w:rsidRPr="0053073E">
            <w:rPr>
              <w:rFonts w:ascii="Georgia" w:hAnsi="Georgia"/>
              <w:b/>
              <w:sz w:val="22"/>
              <w:szCs w:val="22"/>
              <w:lang w:val="es-MX"/>
            </w:rPr>
            <w:t xml:space="preserve"> Canal); añadir una disposición para el control alternativo de medidores continuos de caudal, pH y temperatura en las puntas de descarga 001 y 002; añadir un nivel analítico mínimo para aceite y grasa en el punto 2 de Otros requisitos; y cambiar el método de presentación de informes de </w:t>
          </w:r>
          <w:proofErr w:type="spellStart"/>
          <w:r w:rsidRPr="0053073E">
            <w:rPr>
              <w:rFonts w:ascii="Georgia" w:hAnsi="Georgia"/>
              <w:b/>
              <w:sz w:val="22"/>
              <w:szCs w:val="22"/>
              <w:lang w:val="es-MX"/>
            </w:rPr>
            <w:t>biomonitorización</w:t>
          </w:r>
          <w:proofErr w:type="spellEnd"/>
          <w:r w:rsidRPr="0053073E">
            <w:rPr>
              <w:rFonts w:ascii="Georgia" w:hAnsi="Georgia"/>
              <w:b/>
              <w:sz w:val="22"/>
              <w:szCs w:val="22"/>
              <w:lang w:val="es-MX"/>
            </w:rPr>
            <w:t xml:space="preserve">.  La instalación está ubicada en 7501 </w:t>
          </w:r>
          <w:proofErr w:type="spellStart"/>
          <w:r w:rsidRPr="0053073E">
            <w:rPr>
              <w:rFonts w:ascii="Georgia" w:hAnsi="Georgia"/>
              <w:b/>
              <w:sz w:val="22"/>
              <w:szCs w:val="22"/>
              <w:lang w:val="es-MX"/>
            </w:rPr>
            <w:t>State</w:t>
          </w:r>
          <w:proofErr w:type="spellEnd"/>
          <w:r w:rsidRPr="0053073E">
            <w:rPr>
              <w:rFonts w:ascii="Georgia" w:hAnsi="Georgia"/>
              <w:b/>
              <w:sz w:val="22"/>
              <w:szCs w:val="22"/>
              <w:lang w:val="es-MX"/>
            </w:rPr>
            <w:t xml:space="preserve"> </w:t>
          </w:r>
          <w:proofErr w:type="spellStart"/>
          <w:r w:rsidRPr="0053073E">
            <w:rPr>
              <w:rFonts w:ascii="Georgia" w:hAnsi="Georgia"/>
              <w:b/>
              <w:sz w:val="22"/>
              <w:szCs w:val="22"/>
              <w:lang w:val="es-MX"/>
            </w:rPr>
            <w:t>Highway</w:t>
          </w:r>
          <w:proofErr w:type="spellEnd"/>
          <w:r w:rsidRPr="0053073E">
            <w:rPr>
              <w:rFonts w:ascii="Georgia" w:hAnsi="Georgia"/>
              <w:b/>
              <w:sz w:val="22"/>
              <w:szCs w:val="22"/>
              <w:lang w:val="es-MX"/>
            </w:rPr>
            <w:t xml:space="preserve"> 185 North, </w:t>
          </w:r>
          <w:proofErr w:type="spellStart"/>
          <w:r w:rsidRPr="0053073E">
            <w:rPr>
              <w:rFonts w:ascii="Georgia" w:hAnsi="Georgia"/>
              <w:b/>
              <w:sz w:val="22"/>
              <w:szCs w:val="22"/>
              <w:lang w:val="es-MX"/>
            </w:rPr>
            <w:t>Seadrift</w:t>
          </w:r>
          <w:proofErr w:type="spellEnd"/>
          <w:r w:rsidRPr="0053073E">
            <w:rPr>
              <w:rFonts w:ascii="Georgia" w:hAnsi="Georgia"/>
              <w:b/>
              <w:sz w:val="22"/>
              <w:szCs w:val="22"/>
              <w:lang w:val="es-MX"/>
            </w:rPr>
            <w:t xml:space="preserve">, en el Condado de Calhoun, Texas 77983. La ruta de descarga es desde el sitio de la planta a través de las puntas de descarga 001, 002, 005, 006, 007, 008, 009, 010, y 012 directamente a Victoria </w:t>
          </w:r>
          <w:proofErr w:type="spellStart"/>
          <w:r w:rsidRPr="0053073E">
            <w:rPr>
              <w:rFonts w:ascii="Georgia" w:hAnsi="Georgia"/>
              <w:b/>
              <w:sz w:val="22"/>
              <w:szCs w:val="22"/>
              <w:lang w:val="es-MX"/>
            </w:rPr>
            <w:t>Barge</w:t>
          </w:r>
          <w:proofErr w:type="spellEnd"/>
          <w:r w:rsidRPr="0053073E">
            <w:rPr>
              <w:rFonts w:ascii="Georgia" w:hAnsi="Georgia"/>
              <w:b/>
              <w:sz w:val="22"/>
              <w:szCs w:val="22"/>
              <w:lang w:val="es-MX"/>
            </w:rPr>
            <w:t xml:space="preserve"> Canal </w:t>
          </w:r>
          <w:proofErr w:type="spellStart"/>
          <w:r w:rsidRPr="0053073E">
            <w:rPr>
              <w:rFonts w:ascii="Georgia" w:hAnsi="Georgia"/>
              <w:b/>
              <w:sz w:val="22"/>
              <w:szCs w:val="22"/>
              <w:lang w:val="es-MX"/>
            </w:rPr>
            <w:t>Tidal</w:t>
          </w:r>
          <w:proofErr w:type="spellEnd"/>
          <w:r w:rsidRPr="0053073E">
            <w:rPr>
              <w:rFonts w:ascii="Georgia" w:hAnsi="Georgia"/>
              <w:b/>
              <w:sz w:val="22"/>
              <w:szCs w:val="22"/>
              <w:lang w:val="es-MX"/>
            </w:rPr>
            <w:t>; a través de la punta de descarga 003 a una zanja, de ahí a West Coloma Creek, de ahí a Coloma Creek; a través de las puntas de descarga 014 y 015 a West Coloma Creek, de ahí a Coloma Creek, de ahí a Matagorda Bay/</w:t>
          </w:r>
          <w:proofErr w:type="spellStart"/>
          <w:r w:rsidRPr="0053073E">
            <w:rPr>
              <w:rFonts w:ascii="Georgia" w:hAnsi="Georgia"/>
              <w:b/>
              <w:sz w:val="22"/>
              <w:szCs w:val="22"/>
              <w:lang w:val="es-MX"/>
            </w:rPr>
            <w:t>Powderhorn</w:t>
          </w:r>
          <w:proofErr w:type="spellEnd"/>
          <w:r w:rsidRPr="0053073E">
            <w:rPr>
              <w:rFonts w:ascii="Georgia" w:hAnsi="Georgia"/>
              <w:b/>
              <w:sz w:val="22"/>
              <w:szCs w:val="22"/>
              <w:lang w:val="es-MX"/>
            </w:rPr>
            <w:t xml:space="preserve"> Lake; a través de la punta de descarga 004 a una zanja sin nombre, de ahí a San Antonio Bay/</w:t>
          </w:r>
          <w:proofErr w:type="spellStart"/>
          <w:r w:rsidRPr="0053073E">
            <w:rPr>
              <w:rFonts w:ascii="Georgia" w:hAnsi="Georgia"/>
              <w:b/>
              <w:sz w:val="22"/>
              <w:szCs w:val="22"/>
              <w:lang w:val="es-MX"/>
            </w:rPr>
            <w:t>Hynes</w:t>
          </w:r>
          <w:proofErr w:type="spellEnd"/>
          <w:r w:rsidRPr="0053073E">
            <w:rPr>
              <w:rFonts w:ascii="Georgia" w:hAnsi="Georgia"/>
              <w:b/>
              <w:sz w:val="22"/>
              <w:szCs w:val="22"/>
              <w:lang w:val="es-MX"/>
            </w:rPr>
            <w:t xml:space="preserve"> Bay/Guadalupe Bay; y a través de la punta de descarga 016 a West Coloma Creek, de ahí a Coloma Creek, de ahí a Matagorda Bay/</w:t>
          </w:r>
          <w:proofErr w:type="spellStart"/>
          <w:r w:rsidRPr="0053073E">
            <w:rPr>
              <w:rFonts w:ascii="Georgia" w:hAnsi="Georgia"/>
              <w:b/>
              <w:sz w:val="22"/>
              <w:szCs w:val="22"/>
              <w:lang w:val="es-MX"/>
            </w:rPr>
            <w:t>Powderhorn</w:t>
          </w:r>
          <w:proofErr w:type="spellEnd"/>
          <w:r w:rsidRPr="0053073E">
            <w:rPr>
              <w:rFonts w:ascii="Georgia" w:hAnsi="Georgia"/>
              <w:b/>
              <w:sz w:val="22"/>
              <w:szCs w:val="22"/>
              <w:lang w:val="es-MX"/>
            </w:rPr>
            <w:t xml:space="preserve"> Lake. La TCEQ recibió esta solicitud el 27 de diciembre de 2022. La solicitud de permiso estará disponible para ver y copiar en la Biblioteca Pública del Condado de Calhoun, 200 West Mahan Street, Port Lavaca, Texas antes de la fecha de su publicación en el periódico. Este enlace a un mapa electrónico de la ubicación general del sitio o instalación se proporciona como cortesía pública y no forma parte de la solicitud o aviso. Para la ubicación exacta, consulte la solicitud.</w:t>
          </w:r>
        </w:p>
        <w:p w14:paraId="1C61A431" w14:textId="77777777" w:rsidR="00EB567D" w:rsidRPr="0053073E" w:rsidRDefault="00EB567D" w:rsidP="00EB567D">
          <w:pPr>
            <w:widowControl w:val="0"/>
            <w:rPr>
              <w:rFonts w:ascii="Georgia" w:hAnsi="Georgia"/>
              <w:b/>
              <w:sz w:val="22"/>
              <w:szCs w:val="22"/>
              <w:lang w:val="es-MX"/>
            </w:rPr>
          </w:pPr>
          <w:r w:rsidRPr="0053073E">
            <w:rPr>
              <w:rFonts w:ascii="Georgia" w:hAnsi="Georgia"/>
              <w:b/>
              <w:sz w:val="22"/>
              <w:szCs w:val="22"/>
              <w:lang w:val="es-MX"/>
            </w:rPr>
            <w:t>https://gisweb.tceq.texas.gov/LocationMapper/?marker=-96.771388,28.510555&amp;level=18</w:t>
          </w:r>
        </w:p>
        <w:p w14:paraId="179ACED1" w14:textId="13D570B8" w:rsidR="00EB1C99" w:rsidRPr="0053073E" w:rsidRDefault="00EB567D" w:rsidP="00EB567D">
          <w:pPr>
            <w:widowControl w:val="0"/>
            <w:rPr>
              <w:rFonts w:ascii="Georgia" w:hAnsi="Georgia"/>
              <w:i/>
              <w:sz w:val="22"/>
              <w:szCs w:val="22"/>
              <w:lang w:val="es-MX"/>
            </w:rPr>
          </w:pPr>
          <w:r w:rsidRPr="0053073E">
            <w:rPr>
              <w:rFonts w:ascii="Georgia" w:hAnsi="Georgia"/>
              <w:b/>
              <w:sz w:val="22"/>
              <w:szCs w:val="22"/>
              <w:lang w:val="es-MX"/>
            </w:rPr>
            <w:t xml:space="preserve"> </w:t>
          </w:r>
        </w:p>
      </w:sdtContent>
    </w:sdt>
    <w:p w14:paraId="28FCF58E" w14:textId="7953DCF0" w:rsidR="00EB1C99" w:rsidRPr="0053073E" w:rsidRDefault="00625B99" w:rsidP="00625B99">
      <w:pPr>
        <w:jc w:val="both"/>
        <w:rPr>
          <w:rFonts w:ascii="Georgia" w:hAnsi="Georgia"/>
          <w:sz w:val="22"/>
          <w:szCs w:val="22"/>
          <w:lang w:val="es-MX"/>
        </w:rPr>
      </w:pPr>
      <w:r w:rsidRPr="0053073E">
        <w:rPr>
          <w:rFonts w:ascii="Georgia" w:hAnsi="Georgia"/>
          <w:sz w:val="22"/>
          <w:szCs w:val="22"/>
          <w:lang w:val="es-MX"/>
        </w:rPr>
        <w:t xml:space="preserve">El </w:t>
      </w:r>
      <w:proofErr w:type="gramStart"/>
      <w:r w:rsidRPr="0053073E">
        <w:rPr>
          <w:rFonts w:ascii="Georgia" w:hAnsi="Georgia"/>
          <w:sz w:val="22"/>
          <w:szCs w:val="22"/>
          <w:lang w:val="es-MX"/>
        </w:rPr>
        <w:t>Director Ejecutivo</w:t>
      </w:r>
      <w:proofErr w:type="gramEnd"/>
      <w:r w:rsidRPr="0053073E">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53073E" w:rsidRDefault="00FF57C0" w:rsidP="00946362">
      <w:pPr>
        <w:widowControl w:val="0"/>
        <w:rPr>
          <w:rFonts w:ascii="Georgia" w:hAnsi="Georgia"/>
          <w:b/>
          <w:sz w:val="22"/>
          <w:szCs w:val="22"/>
          <w:lang w:val="es-MX"/>
        </w:rPr>
      </w:pPr>
    </w:p>
    <w:p w14:paraId="3D2F3796" w14:textId="77777777" w:rsidR="00EB1C99" w:rsidRPr="0053073E" w:rsidRDefault="00EB1C99" w:rsidP="00946362">
      <w:pPr>
        <w:widowControl w:val="0"/>
        <w:rPr>
          <w:rFonts w:ascii="Georgia" w:hAnsi="Georgia"/>
          <w:sz w:val="22"/>
          <w:szCs w:val="22"/>
          <w:lang w:val="es-MX"/>
        </w:rPr>
      </w:pPr>
      <w:r w:rsidRPr="0053073E">
        <w:rPr>
          <w:rFonts w:ascii="Georgia" w:hAnsi="Georgia"/>
          <w:b/>
          <w:sz w:val="22"/>
          <w:szCs w:val="22"/>
          <w:lang w:val="es-MX"/>
        </w:rPr>
        <w:t>AVISO ADICIONAL.</w:t>
      </w:r>
      <w:r w:rsidR="00FF57C0" w:rsidRPr="0053073E">
        <w:rPr>
          <w:rFonts w:ascii="Georgia" w:hAnsi="Georgia"/>
          <w:sz w:val="22"/>
          <w:szCs w:val="22"/>
          <w:lang w:val="es-MX"/>
        </w:rPr>
        <w:t xml:space="preserve"> </w:t>
      </w:r>
      <w:r w:rsidRPr="0053073E">
        <w:rPr>
          <w:rFonts w:ascii="Georgia" w:hAnsi="Georgia"/>
          <w:sz w:val="22"/>
          <w:szCs w:val="22"/>
          <w:lang w:val="es-MX"/>
        </w:rPr>
        <w:t xml:space="preserve">El </w:t>
      </w:r>
      <w:proofErr w:type="gramStart"/>
      <w:r w:rsidRPr="0053073E">
        <w:rPr>
          <w:rFonts w:ascii="Georgia" w:hAnsi="Georgia"/>
          <w:sz w:val="22"/>
          <w:szCs w:val="22"/>
          <w:lang w:val="es-MX"/>
        </w:rPr>
        <w:t>Director Ejecutivo</w:t>
      </w:r>
      <w:proofErr w:type="gramEnd"/>
      <w:r w:rsidRPr="0053073E">
        <w:rPr>
          <w:rFonts w:ascii="Georgia" w:hAnsi="Georgia"/>
          <w:sz w:val="22"/>
          <w:szCs w:val="22"/>
          <w:lang w:val="es-MX"/>
        </w:rPr>
        <w:t xml:space="preserve"> de la TCEQ ha determinado que la solicitud es</w:t>
      </w:r>
      <w:r w:rsidR="00FF57C0" w:rsidRPr="0053073E">
        <w:rPr>
          <w:rFonts w:ascii="Georgia" w:hAnsi="Georgia"/>
          <w:sz w:val="22"/>
          <w:szCs w:val="22"/>
          <w:lang w:val="es-MX"/>
        </w:rPr>
        <w:t xml:space="preserve"> </w:t>
      </w:r>
      <w:r w:rsidRPr="0053073E">
        <w:rPr>
          <w:rFonts w:ascii="Georgia" w:hAnsi="Georgia"/>
          <w:sz w:val="22"/>
          <w:szCs w:val="22"/>
          <w:lang w:val="es-MX"/>
        </w:rPr>
        <w:t>administrativamente completa y conducirá una revisión técnica de la solicitud.</w:t>
      </w:r>
      <w:r w:rsidR="00FF57C0" w:rsidRPr="0053073E">
        <w:rPr>
          <w:rFonts w:ascii="Georgia" w:hAnsi="Georgia"/>
          <w:sz w:val="22"/>
          <w:szCs w:val="22"/>
          <w:lang w:val="es-MX"/>
        </w:rPr>
        <w:t xml:space="preserve"> </w:t>
      </w:r>
      <w:r w:rsidRPr="0053073E">
        <w:rPr>
          <w:rFonts w:ascii="Georgia" w:hAnsi="Georgia"/>
          <w:sz w:val="22"/>
          <w:szCs w:val="22"/>
          <w:lang w:val="es-MX"/>
        </w:rPr>
        <w:t xml:space="preserve">Después de completar la revisión técnica, el </w:t>
      </w:r>
      <w:proofErr w:type="gramStart"/>
      <w:r w:rsidRPr="0053073E">
        <w:rPr>
          <w:rFonts w:ascii="Georgia" w:hAnsi="Georgia"/>
          <w:sz w:val="22"/>
          <w:szCs w:val="22"/>
          <w:lang w:val="es-MX"/>
        </w:rPr>
        <w:t>Director Ejecutivo</w:t>
      </w:r>
      <w:proofErr w:type="gramEnd"/>
      <w:r w:rsidRPr="0053073E">
        <w:rPr>
          <w:rFonts w:ascii="Georgia" w:hAnsi="Georgia"/>
          <w:sz w:val="22"/>
          <w:szCs w:val="22"/>
          <w:lang w:val="es-MX"/>
        </w:rPr>
        <w:t xml:space="preserve"> puede preparar un borrador del permiso y emitirá una Decisión Preliminar sobre la solicitud. </w:t>
      </w:r>
      <w:r w:rsidRPr="0053073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53073E" w:rsidRDefault="00923933" w:rsidP="00923933">
      <w:pPr>
        <w:rPr>
          <w:rFonts w:ascii="Georgia" w:eastAsia="Calibri" w:hAnsi="Georgia"/>
          <w:b/>
          <w:sz w:val="22"/>
          <w:szCs w:val="22"/>
          <w:lang w:val="es-MX"/>
        </w:rPr>
      </w:pPr>
    </w:p>
    <w:p w14:paraId="24AF7A92" w14:textId="77777777" w:rsidR="00EB1C99" w:rsidRPr="0053073E" w:rsidRDefault="00EB1C99" w:rsidP="00946362">
      <w:pPr>
        <w:widowControl w:val="0"/>
        <w:rPr>
          <w:rFonts w:ascii="Georgia" w:hAnsi="Georgia"/>
          <w:sz w:val="22"/>
          <w:szCs w:val="22"/>
          <w:lang w:val="fr-FR"/>
        </w:rPr>
      </w:pPr>
      <w:r w:rsidRPr="0053073E">
        <w:rPr>
          <w:rFonts w:ascii="Georgia" w:hAnsi="Georgia"/>
          <w:b/>
          <w:sz w:val="22"/>
          <w:szCs w:val="22"/>
          <w:lang w:val="es-MX"/>
        </w:rPr>
        <w:t>COMENTARIO PUBLICO / REUNION PUBLICA.</w:t>
      </w:r>
      <w:r w:rsidR="00FF57C0" w:rsidRPr="0053073E">
        <w:rPr>
          <w:rFonts w:ascii="Georgia" w:hAnsi="Georgia"/>
          <w:b/>
          <w:sz w:val="22"/>
          <w:szCs w:val="22"/>
          <w:lang w:val="es-MX"/>
        </w:rPr>
        <w:t xml:space="preserve"> </w:t>
      </w:r>
      <w:r w:rsidRPr="0053073E">
        <w:rPr>
          <w:rFonts w:ascii="Georgia" w:hAnsi="Georgia"/>
          <w:b/>
          <w:sz w:val="22"/>
          <w:szCs w:val="22"/>
          <w:lang w:val="fr-FR"/>
        </w:rPr>
        <w:t>Usted puede presentar comentarios públicos</w:t>
      </w:r>
      <w:r w:rsidR="00FF57C0" w:rsidRPr="0053073E">
        <w:rPr>
          <w:rFonts w:ascii="Georgia" w:hAnsi="Georgia"/>
          <w:b/>
          <w:sz w:val="22"/>
          <w:szCs w:val="22"/>
          <w:lang w:val="fr-FR"/>
        </w:rPr>
        <w:t xml:space="preserve"> </w:t>
      </w:r>
      <w:r w:rsidRPr="0053073E">
        <w:rPr>
          <w:rFonts w:ascii="Georgia" w:hAnsi="Georgia"/>
          <w:b/>
          <w:sz w:val="22"/>
          <w:szCs w:val="22"/>
          <w:lang w:val="fr-FR"/>
        </w:rPr>
        <w:t>o pedir una reunión pública sobre esta solicitud.</w:t>
      </w:r>
      <w:r w:rsidR="00FF57C0" w:rsidRPr="0053073E">
        <w:rPr>
          <w:rFonts w:ascii="Georgia" w:hAnsi="Georgia"/>
          <w:b/>
          <w:sz w:val="22"/>
          <w:szCs w:val="22"/>
          <w:lang w:val="fr-FR"/>
        </w:rPr>
        <w:t xml:space="preserve"> </w:t>
      </w:r>
      <w:r w:rsidRPr="0053073E">
        <w:rPr>
          <w:rFonts w:ascii="Georgia" w:hAnsi="Georgia"/>
          <w:sz w:val="22"/>
          <w:szCs w:val="22"/>
          <w:lang w:val="fr-FR"/>
        </w:rPr>
        <w:t>El propósito de una reunión pública es dar la oportunidad de presentar comentarios o hacer preguntas acerca de la solicitud. La TCEQ realiza</w:t>
      </w:r>
      <w:r w:rsidR="00FF57C0" w:rsidRPr="0053073E">
        <w:rPr>
          <w:rFonts w:ascii="Georgia" w:hAnsi="Georgia"/>
          <w:sz w:val="22"/>
          <w:szCs w:val="22"/>
          <w:lang w:val="fr-FR"/>
        </w:rPr>
        <w:t xml:space="preserve"> </w:t>
      </w:r>
      <w:r w:rsidRPr="0053073E">
        <w:rPr>
          <w:rFonts w:ascii="Georgia" w:hAnsi="Georgia"/>
          <w:sz w:val="22"/>
          <w:szCs w:val="22"/>
          <w:lang w:val="fr-FR"/>
        </w:rPr>
        <w:t>una reunión pública si el Director Ejecutivo determina que hay un grado de interés público suficiente en la solicitud o si</w:t>
      </w:r>
      <w:r w:rsidR="00FF57C0" w:rsidRPr="0053073E">
        <w:rPr>
          <w:rFonts w:ascii="Georgia" w:hAnsi="Georgia"/>
          <w:sz w:val="22"/>
          <w:szCs w:val="22"/>
          <w:lang w:val="fr-FR"/>
        </w:rPr>
        <w:t xml:space="preserve"> </w:t>
      </w:r>
      <w:r w:rsidRPr="0053073E">
        <w:rPr>
          <w:rFonts w:ascii="Georgia" w:hAnsi="Georgia"/>
          <w:sz w:val="22"/>
          <w:szCs w:val="22"/>
          <w:lang w:val="fr-FR"/>
        </w:rPr>
        <w:t>un legislador local lo pide. Una reunión pública no es una audiencia administrativa de lo contencioso.</w:t>
      </w:r>
    </w:p>
    <w:p w14:paraId="7AFDEDB4"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A951B35"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3073E">
        <w:rPr>
          <w:rFonts w:ascii="Georgia" w:hAnsi="Georgia"/>
          <w:b/>
          <w:sz w:val="22"/>
          <w:szCs w:val="22"/>
          <w:lang w:val="fr-FR"/>
        </w:rPr>
        <w:t xml:space="preserve">OPORTUNIDAD DE UNA AUDIENCIA ADMINISTRATIVA DE LO CONTENCIOSO. </w:t>
      </w:r>
      <w:r w:rsidRPr="0053073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53073E">
        <w:rPr>
          <w:rFonts w:ascii="Georgia" w:hAnsi="Georgia"/>
          <w:sz w:val="22"/>
          <w:szCs w:val="22"/>
          <w:lang w:val="fr-FR"/>
        </w:rPr>
        <w:t xml:space="preserve"> </w:t>
      </w:r>
      <w:r w:rsidRPr="0053073E">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53073E">
        <w:rPr>
          <w:rFonts w:ascii="Georgia" w:hAnsi="Georgia"/>
          <w:b/>
          <w:sz w:val="22"/>
          <w:szCs w:val="22"/>
          <w:lang w:val="fr-FR"/>
        </w:rPr>
        <w:lastRenderedPageBreak/>
        <w:t>por correo a todos los que presentaron un comentario público y a las personas que están en la lista para recibir avisos sobre esta solicitud.</w:t>
      </w:r>
      <w:r w:rsidR="00FF57C0" w:rsidRPr="0053073E">
        <w:rPr>
          <w:rFonts w:ascii="Georgia" w:hAnsi="Georgia"/>
          <w:b/>
          <w:sz w:val="22"/>
          <w:szCs w:val="22"/>
          <w:lang w:val="fr-FR"/>
        </w:rPr>
        <w:t xml:space="preserve"> </w:t>
      </w:r>
      <w:r w:rsidRPr="0053073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FF57C0" w:rsidRPr="0053073E">
        <w:rPr>
          <w:rFonts w:ascii="Georgia" w:hAnsi="Georgia"/>
          <w:b/>
          <w:sz w:val="22"/>
          <w:szCs w:val="22"/>
          <w:lang w:val="fr-FR"/>
        </w:rPr>
        <w:t xml:space="preserve"> </w:t>
      </w:r>
      <w:r w:rsidRPr="0053073E">
        <w:rPr>
          <w:rFonts w:ascii="Georgia" w:hAnsi="Georgia"/>
          <w:sz w:val="22"/>
          <w:szCs w:val="22"/>
          <w:lang w:val="fr-FR"/>
        </w:rPr>
        <w:t xml:space="preserve">Una audiencia administrativa de lo contencioso es un procedimiento legal similar a un procedimiento legal civil en un tribunal de distrito del estado. </w:t>
      </w:r>
    </w:p>
    <w:p w14:paraId="4541B42B"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4A9AF77" w14:textId="77777777" w:rsidR="00923933" w:rsidRPr="0053073E" w:rsidRDefault="00923933" w:rsidP="00923933">
      <w:pPr>
        <w:rPr>
          <w:rFonts w:ascii="Georgia" w:hAnsi="Georgia"/>
          <w:b/>
          <w:sz w:val="22"/>
          <w:szCs w:val="22"/>
          <w:lang w:val="es-MX"/>
        </w:rPr>
      </w:pPr>
      <w:r w:rsidRPr="0053073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53073E" w:rsidRDefault="00923933" w:rsidP="00923933">
      <w:pPr>
        <w:rPr>
          <w:rFonts w:ascii="Georgia" w:hAnsi="Georgia"/>
          <w:b/>
          <w:sz w:val="22"/>
          <w:szCs w:val="22"/>
          <w:lang w:val="es-MX"/>
        </w:rPr>
      </w:pPr>
    </w:p>
    <w:p w14:paraId="7CA36E85" w14:textId="77777777" w:rsidR="00923933" w:rsidRPr="0053073E" w:rsidRDefault="00923933" w:rsidP="00923933">
      <w:pPr>
        <w:rPr>
          <w:rFonts w:ascii="Georgia" w:eastAsia="Calibri" w:hAnsi="Georgia"/>
          <w:sz w:val="22"/>
          <w:szCs w:val="22"/>
        </w:rPr>
      </w:pPr>
      <w:r w:rsidRPr="0053073E">
        <w:rPr>
          <w:rFonts w:ascii="Georgia" w:hAnsi="Georgia"/>
          <w:b/>
          <w:sz w:val="22"/>
          <w:szCs w:val="22"/>
          <w:lang w:val="es-MX"/>
        </w:rPr>
        <w:t xml:space="preserve">Después del cierre de todos los períodos de comentarios y de petición que aplican, el </w:t>
      </w:r>
      <w:proofErr w:type="gramStart"/>
      <w:r w:rsidRPr="0053073E">
        <w:rPr>
          <w:rFonts w:ascii="Georgia" w:hAnsi="Georgia"/>
          <w:b/>
          <w:sz w:val="22"/>
          <w:szCs w:val="22"/>
          <w:lang w:val="es-MX"/>
        </w:rPr>
        <w:t>Director Ejecutivo</w:t>
      </w:r>
      <w:proofErr w:type="gramEnd"/>
      <w:r w:rsidRPr="0053073E">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37E7FA"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3073E">
        <w:rPr>
          <w:rFonts w:ascii="Georgia" w:hAnsi="Georgia"/>
          <w:b/>
          <w:sz w:val="22"/>
          <w:szCs w:val="22"/>
          <w:lang w:val="fr-FR"/>
        </w:rPr>
        <w:t>LISTA DE CORREO.</w:t>
      </w:r>
      <w:r w:rsidR="00FF57C0" w:rsidRPr="0053073E">
        <w:rPr>
          <w:rFonts w:ascii="Georgia" w:hAnsi="Georgia"/>
          <w:b/>
          <w:sz w:val="22"/>
          <w:szCs w:val="22"/>
          <w:lang w:val="fr-FR"/>
        </w:rPr>
        <w:t xml:space="preserve"> </w:t>
      </w:r>
      <w:r w:rsidRPr="0053073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DD4793" w:rsidRPr="0053073E">
        <w:rPr>
          <w:rFonts w:ascii="Georgia" w:hAnsi="Georgia"/>
          <w:sz w:val="22"/>
          <w:szCs w:val="22"/>
          <w:lang w:val="fr-FR"/>
        </w:rPr>
        <w:t>c</w:t>
      </w:r>
      <w:r w:rsidRPr="0053073E">
        <w:rPr>
          <w:rFonts w:ascii="Georgia" w:hAnsi="Georgia"/>
          <w:sz w:val="22"/>
          <w:szCs w:val="22"/>
          <w:lang w:val="fr-FR"/>
        </w:rPr>
        <w:t>ipal enviará por correo los avisos públicos en relación con la solicitud.</w:t>
      </w:r>
      <w:r w:rsidR="00FF57C0" w:rsidRPr="0053073E">
        <w:rPr>
          <w:rFonts w:ascii="Georgia" w:hAnsi="Georgia"/>
          <w:sz w:val="22"/>
          <w:szCs w:val="22"/>
          <w:lang w:val="fr-FR"/>
        </w:rPr>
        <w:t xml:space="preserve"> </w:t>
      </w:r>
      <w:r w:rsidRPr="0053073E">
        <w:rPr>
          <w:rFonts w:ascii="Georgia" w:hAnsi="Georgia"/>
          <w:sz w:val="22"/>
          <w:szCs w:val="22"/>
          <w:lang w:val="fr-FR"/>
        </w:rPr>
        <w:t>Ademas, puede pedir que la TCEQ ponga su nombre en una or mas de las</w:t>
      </w:r>
      <w:r w:rsidR="00FF57C0" w:rsidRPr="0053073E">
        <w:rPr>
          <w:rFonts w:ascii="Georgia" w:hAnsi="Georgia"/>
          <w:sz w:val="22"/>
          <w:szCs w:val="22"/>
          <w:lang w:val="fr-FR"/>
        </w:rPr>
        <w:t xml:space="preserve"> </w:t>
      </w:r>
      <w:r w:rsidRPr="0053073E">
        <w:rPr>
          <w:rFonts w:ascii="Georgia" w:hAnsi="Georgia"/>
          <w:sz w:val="22"/>
          <w:szCs w:val="22"/>
          <w:lang w:val="fr-FR"/>
        </w:rPr>
        <w:t xml:space="preserve">listas correos siguientes (1) la lista de correo permanente para recibir los avisos </w:t>
      </w:r>
      <w:proofErr w:type="gramStart"/>
      <w:r w:rsidRPr="0053073E">
        <w:rPr>
          <w:rFonts w:ascii="Georgia" w:hAnsi="Georgia"/>
          <w:sz w:val="22"/>
          <w:szCs w:val="22"/>
          <w:lang w:val="fr-FR"/>
        </w:rPr>
        <w:t>de el</w:t>
      </w:r>
      <w:proofErr w:type="gramEnd"/>
      <w:r w:rsidRPr="0053073E">
        <w:rPr>
          <w:rFonts w:ascii="Georgia" w:hAnsi="Georgia"/>
          <w:sz w:val="22"/>
          <w:szCs w:val="22"/>
          <w:lang w:val="fr-FR"/>
        </w:rPr>
        <w:t xml:space="preserve"> solicitante indicado por nombre y número del permiso específico y/o (2) la lista de correo de todas las solicitudes en un condado especifico.</w:t>
      </w:r>
      <w:r w:rsidR="00FF57C0" w:rsidRPr="0053073E">
        <w:rPr>
          <w:rFonts w:ascii="Georgia" w:hAnsi="Georgia"/>
          <w:sz w:val="22"/>
          <w:szCs w:val="22"/>
          <w:lang w:val="fr-FR"/>
        </w:rPr>
        <w:t xml:space="preserve"> </w:t>
      </w:r>
      <w:r w:rsidRPr="0053073E">
        <w:rPr>
          <w:rFonts w:ascii="Georgia" w:hAnsi="Georgia"/>
          <w:sz w:val="22"/>
          <w:szCs w:val="22"/>
          <w:lang w:val="fr-FR"/>
        </w:rPr>
        <w:t>Si desea que se agrega su nombre en una de las listas designe cual lista(s) y envia por correo su pedido a la Oficina del Secretario Prin</w:t>
      </w:r>
      <w:r w:rsidR="00DD4793" w:rsidRPr="0053073E">
        <w:rPr>
          <w:rFonts w:ascii="Georgia" w:hAnsi="Georgia"/>
          <w:sz w:val="22"/>
          <w:szCs w:val="22"/>
          <w:lang w:val="fr-FR"/>
        </w:rPr>
        <w:t>c</w:t>
      </w:r>
      <w:r w:rsidRPr="0053073E">
        <w:rPr>
          <w:rFonts w:ascii="Georgia" w:hAnsi="Georgia"/>
          <w:sz w:val="22"/>
          <w:szCs w:val="22"/>
          <w:lang w:val="fr-FR"/>
        </w:rPr>
        <w:t>ipal de la TCEQ.</w:t>
      </w:r>
    </w:p>
    <w:p w14:paraId="71CB5701"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0D5C4DD"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3073E">
        <w:rPr>
          <w:rFonts w:ascii="Georgia" w:hAnsi="Georgia"/>
          <w:b/>
          <w:sz w:val="22"/>
          <w:szCs w:val="22"/>
          <w:lang w:val="fr-FR"/>
        </w:rPr>
        <w:t xml:space="preserve">CONTACTOS E INFORMACIÓN </w:t>
      </w:r>
      <w:r w:rsidR="008B7684" w:rsidRPr="0053073E">
        <w:rPr>
          <w:rFonts w:ascii="Georgia" w:hAnsi="Georgia"/>
          <w:b/>
          <w:sz w:val="22"/>
          <w:szCs w:val="22"/>
          <w:lang w:val="fr-FR"/>
        </w:rPr>
        <w:t xml:space="preserve">A LA AGENCIA. Todos los comentarios públicos y solicitudes deben ser presentadas electrónicamente vía </w:t>
      </w:r>
      <w:hyperlink r:id="rId5" w:history="1">
        <w:r w:rsidR="000739B9" w:rsidRPr="0053073E">
          <w:rPr>
            <w:rStyle w:val="Hyperlink"/>
            <w:rFonts w:ascii="Georgia" w:hAnsi="Georgia"/>
            <w:b/>
            <w:sz w:val="22"/>
            <w:szCs w:val="22"/>
            <w:lang w:val="fr-FR"/>
          </w:rPr>
          <w:t>http://www14.tceq.texas.gov/epic/eComment/</w:t>
        </w:r>
      </w:hyperlink>
      <w:r w:rsidR="008B7684" w:rsidRPr="005307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8B7684" w:rsidRPr="0053073E">
        <w:rPr>
          <w:rFonts w:ascii="Georgia" w:hAnsi="Georgia"/>
          <w:sz w:val="22"/>
          <w:szCs w:val="22"/>
          <w:lang w:val="fr-FR"/>
        </w:rPr>
        <w:t xml:space="preserve"> Tenga en cuenta que cualquier información personal que usted proporcione, incluyendo su nombre, número de </w:t>
      </w:r>
      <w:r w:rsidR="008B7684" w:rsidRPr="0053073E">
        <w:rPr>
          <w:rFonts w:ascii="Georgia" w:hAnsi="Georgia"/>
          <w:sz w:val="22"/>
          <w:szCs w:val="22"/>
          <w:lang w:val="fr-FR"/>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53073E"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2093069133"/>
        <w:placeholder>
          <w:docPart w:val="DefaultPlaceholder_-1854013440"/>
        </w:placeholder>
      </w:sdtPr>
      <w:sdtEndPr>
        <w:rPr>
          <w:i/>
          <w:iCs/>
        </w:rPr>
      </w:sdtEndPr>
      <w:sdtContent>
        <w:p w14:paraId="21DDA7C9" w14:textId="782E88E6" w:rsidR="00FF57C0" w:rsidRPr="0053073E"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3073E">
            <w:rPr>
              <w:rFonts w:ascii="Georgia" w:hAnsi="Georgia" w:cs="Baskerville Old Face"/>
              <w:sz w:val="22"/>
              <w:szCs w:val="22"/>
              <w:lang w:val="fr-FR"/>
            </w:rPr>
            <w:t>También</w:t>
          </w:r>
          <w:proofErr w:type="spellEnd"/>
          <w:r w:rsidRPr="0053073E">
            <w:rPr>
              <w:rFonts w:ascii="Georgia" w:hAnsi="Georgia" w:cs="Baskerville Old Face"/>
              <w:sz w:val="22"/>
              <w:szCs w:val="22"/>
              <w:lang w:val="fr-FR"/>
            </w:rPr>
            <w:t xml:space="preserve"> se </w:t>
          </w:r>
          <w:proofErr w:type="spellStart"/>
          <w:r w:rsidRPr="0053073E">
            <w:rPr>
              <w:rFonts w:ascii="Georgia" w:hAnsi="Georgia" w:cs="Baskerville Old Face"/>
              <w:sz w:val="22"/>
              <w:szCs w:val="22"/>
              <w:lang w:val="fr-FR"/>
            </w:rPr>
            <w:t>puede</w:t>
          </w:r>
          <w:proofErr w:type="spellEnd"/>
          <w:r w:rsidRPr="0053073E">
            <w:rPr>
              <w:rFonts w:ascii="Georgia" w:hAnsi="Georgia" w:cs="Baskerville Old Face"/>
              <w:sz w:val="22"/>
              <w:szCs w:val="22"/>
              <w:lang w:val="fr-FR"/>
            </w:rPr>
            <w:t xml:space="preserve"> </w:t>
          </w:r>
          <w:proofErr w:type="spellStart"/>
          <w:r w:rsidRPr="0053073E">
            <w:rPr>
              <w:rFonts w:ascii="Georgia" w:hAnsi="Georgia" w:cs="Baskerville Old Face"/>
              <w:sz w:val="22"/>
              <w:szCs w:val="22"/>
              <w:lang w:val="fr-FR"/>
            </w:rPr>
            <w:t>obtener</w:t>
          </w:r>
          <w:proofErr w:type="spellEnd"/>
          <w:r w:rsidRPr="0053073E">
            <w:rPr>
              <w:rFonts w:ascii="Georgia" w:hAnsi="Georgia" w:cs="Baskerville Old Face"/>
              <w:sz w:val="22"/>
              <w:szCs w:val="22"/>
              <w:lang w:val="fr-FR"/>
            </w:rPr>
            <w:t xml:space="preserve"> </w:t>
          </w:r>
          <w:proofErr w:type="spellStart"/>
          <w:r w:rsidRPr="0053073E">
            <w:rPr>
              <w:rFonts w:ascii="Georgia" w:hAnsi="Georgia" w:cs="Baskerville Old Face"/>
              <w:sz w:val="22"/>
              <w:szCs w:val="22"/>
              <w:lang w:val="fr-FR"/>
            </w:rPr>
            <w:t>información</w:t>
          </w:r>
          <w:proofErr w:type="spellEnd"/>
          <w:r w:rsidRPr="0053073E">
            <w:rPr>
              <w:rFonts w:ascii="Georgia" w:hAnsi="Georgia" w:cs="Baskerville Old Face"/>
              <w:sz w:val="22"/>
              <w:szCs w:val="22"/>
              <w:lang w:val="fr-FR"/>
            </w:rPr>
            <w:t xml:space="preserve"> </w:t>
          </w:r>
          <w:proofErr w:type="spellStart"/>
          <w:r w:rsidRPr="0053073E">
            <w:rPr>
              <w:rFonts w:ascii="Georgia" w:hAnsi="Georgia" w:cs="Baskerville Old Face"/>
              <w:sz w:val="22"/>
              <w:szCs w:val="22"/>
              <w:lang w:val="fr-FR"/>
            </w:rPr>
            <w:t>adicional</w:t>
          </w:r>
          <w:proofErr w:type="spellEnd"/>
          <w:r w:rsidRPr="0053073E">
            <w:rPr>
              <w:rFonts w:ascii="Georgia" w:hAnsi="Georgia" w:cs="Baskerville Old Face"/>
              <w:sz w:val="22"/>
              <w:szCs w:val="22"/>
              <w:lang w:val="fr-FR"/>
            </w:rPr>
            <w:t xml:space="preserve"> de</w:t>
          </w:r>
          <w:r w:rsidR="00D03C24" w:rsidRPr="0053073E">
            <w:rPr>
              <w:rFonts w:ascii="Georgia" w:hAnsi="Georgia" w:cs="Baskerville Old Face"/>
              <w:sz w:val="22"/>
              <w:szCs w:val="22"/>
              <w:lang w:val="fr-FR"/>
            </w:rPr>
            <w:t xml:space="preserve"> Union </w:t>
          </w:r>
          <w:proofErr w:type="spellStart"/>
          <w:r w:rsidR="00D03C24" w:rsidRPr="0053073E">
            <w:rPr>
              <w:rFonts w:ascii="Georgia" w:hAnsi="Georgia" w:cs="Baskerville Old Face"/>
              <w:sz w:val="22"/>
              <w:szCs w:val="22"/>
              <w:lang w:val="fr-FR"/>
            </w:rPr>
            <w:t>Carbide</w:t>
          </w:r>
          <w:proofErr w:type="spellEnd"/>
          <w:r w:rsidR="00D03C24" w:rsidRPr="0053073E">
            <w:rPr>
              <w:rFonts w:ascii="Georgia" w:hAnsi="Georgia" w:cs="Baskerville Old Face"/>
              <w:sz w:val="22"/>
              <w:szCs w:val="22"/>
              <w:lang w:val="fr-FR"/>
            </w:rPr>
            <w:t xml:space="preserve"> Corporation</w:t>
          </w:r>
          <w:r w:rsidRPr="0053073E">
            <w:rPr>
              <w:rFonts w:ascii="Georgia" w:hAnsi="Georgia" w:cs="Baskerville Old Face"/>
              <w:sz w:val="22"/>
              <w:szCs w:val="22"/>
              <w:lang w:val="fr-FR"/>
            </w:rPr>
            <w:t xml:space="preserve"> a la </w:t>
          </w:r>
          <w:proofErr w:type="spellStart"/>
          <w:r w:rsidRPr="0053073E">
            <w:rPr>
              <w:rFonts w:ascii="Georgia" w:hAnsi="Georgia" w:cs="Baskerville Old Face"/>
              <w:sz w:val="22"/>
              <w:szCs w:val="22"/>
              <w:lang w:val="fr-FR"/>
            </w:rPr>
            <w:t>dirección</w:t>
          </w:r>
          <w:proofErr w:type="spellEnd"/>
          <w:r w:rsidRPr="0053073E">
            <w:rPr>
              <w:rFonts w:ascii="Georgia" w:hAnsi="Georgia" w:cs="Baskerville Old Face"/>
              <w:sz w:val="22"/>
              <w:szCs w:val="22"/>
              <w:lang w:val="fr-FR"/>
            </w:rPr>
            <w:t xml:space="preserve"> </w:t>
          </w:r>
          <w:proofErr w:type="spellStart"/>
          <w:r w:rsidRPr="0053073E">
            <w:rPr>
              <w:rFonts w:ascii="Georgia" w:hAnsi="Georgia" w:cs="Baskerville Old Face"/>
              <w:sz w:val="22"/>
              <w:szCs w:val="22"/>
              <w:lang w:val="fr-FR"/>
            </w:rPr>
            <w:t>indicada</w:t>
          </w:r>
          <w:proofErr w:type="spellEnd"/>
          <w:r w:rsidRPr="0053073E">
            <w:rPr>
              <w:rFonts w:ascii="Georgia" w:hAnsi="Georgia" w:cs="Baskerville Old Face"/>
              <w:sz w:val="22"/>
              <w:szCs w:val="22"/>
              <w:lang w:val="fr-FR"/>
            </w:rPr>
            <w:t xml:space="preserve"> </w:t>
          </w:r>
          <w:proofErr w:type="spellStart"/>
          <w:r w:rsidRPr="0053073E">
            <w:rPr>
              <w:rFonts w:ascii="Georgia" w:hAnsi="Georgia" w:cs="Baskerville Old Face"/>
              <w:sz w:val="22"/>
              <w:szCs w:val="22"/>
              <w:lang w:val="fr-FR"/>
            </w:rPr>
            <w:t>arriba</w:t>
          </w:r>
          <w:proofErr w:type="spellEnd"/>
          <w:r w:rsidRPr="0053073E">
            <w:rPr>
              <w:rFonts w:ascii="Georgia" w:hAnsi="Georgia" w:cs="Baskerville Old Face"/>
              <w:sz w:val="22"/>
              <w:szCs w:val="22"/>
              <w:lang w:val="fr-FR"/>
            </w:rPr>
            <w:t xml:space="preserve"> o </w:t>
          </w:r>
          <w:proofErr w:type="spellStart"/>
          <w:r w:rsidRPr="0053073E">
            <w:rPr>
              <w:rFonts w:ascii="Georgia" w:hAnsi="Georgia" w:cs="Baskerville Old Face"/>
              <w:sz w:val="22"/>
              <w:szCs w:val="22"/>
              <w:lang w:val="fr-FR"/>
            </w:rPr>
            <w:t>llamando</w:t>
          </w:r>
          <w:proofErr w:type="spellEnd"/>
          <w:r w:rsidRPr="0053073E">
            <w:rPr>
              <w:rFonts w:ascii="Georgia" w:hAnsi="Georgia" w:cs="Baskerville Old Face"/>
              <w:sz w:val="22"/>
              <w:szCs w:val="22"/>
              <w:lang w:val="fr-FR"/>
            </w:rPr>
            <w:t xml:space="preserve"> a </w:t>
          </w:r>
          <w:proofErr w:type="spellStart"/>
          <w:r w:rsidR="002710A5" w:rsidRPr="0053073E">
            <w:rPr>
              <w:rFonts w:ascii="Georgia" w:hAnsi="Georgia" w:cs="Baskerville Old Face"/>
              <w:sz w:val="22"/>
              <w:szCs w:val="22"/>
              <w:lang w:val="fr-FR"/>
            </w:rPr>
            <w:t>Sra</w:t>
          </w:r>
          <w:proofErr w:type="spellEnd"/>
          <w:r w:rsidR="002710A5" w:rsidRPr="0053073E">
            <w:rPr>
              <w:rFonts w:ascii="Georgia" w:hAnsi="Georgia" w:cs="Baskerville Old Face"/>
              <w:sz w:val="22"/>
              <w:szCs w:val="22"/>
              <w:lang w:val="fr-FR"/>
            </w:rPr>
            <w:t xml:space="preserve">. Cindy Shilinga, Environmental </w:t>
          </w:r>
          <w:proofErr w:type="spellStart"/>
          <w:r w:rsidR="002710A5" w:rsidRPr="0053073E">
            <w:rPr>
              <w:rFonts w:ascii="Georgia" w:hAnsi="Georgia" w:cs="Baskerville Old Face"/>
              <w:sz w:val="22"/>
              <w:szCs w:val="22"/>
              <w:lang w:val="fr-FR"/>
            </w:rPr>
            <w:t>Specialist</w:t>
          </w:r>
          <w:proofErr w:type="spellEnd"/>
          <w:r w:rsidR="002710A5" w:rsidRPr="0053073E">
            <w:rPr>
              <w:rFonts w:ascii="Georgia" w:hAnsi="Georgia" w:cs="Baskerville Old Face"/>
              <w:sz w:val="22"/>
              <w:szCs w:val="22"/>
              <w:lang w:val="fr-FR"/>
            </w:rPr>
            <w:t>,</w:t>
          </w:r>
          <w:r w:rsidRPr="0053073E">
            <w:rPr>
              <w:rFonts w:ascii="Georgia" w:hAnsi="Georgia" w:cs="Baskerville Old Face"/>
              <w:sz w:val="22"/>
              <w:szCs w:val="22"/>
              <w:lang w:val="fr-FR"/>
            </w:rPr>
            <w:t xml:space="preserve"> al </w:t>
          </w:r>
          <w:r w:rsidR="002710A5" w:rsidRPr="0053073E">
            <w:rPr>
              <w:rFonts w:ascii="Georgia" w:hAnsi="Georgia" w:cs="Baskerville Old Face"/>
              <w:sz w:val="22"/>
              <w:szCs w:val="22"/>
              <w:lang w:val="fr-FR"/>
            </w:rPr>
            <w:t>361-553-2312</w:t>
          </w:r>
          <w:r w:rsidRPr="0053073E">
            <w:rPr>
              <w:rFonts w:ascii="Georgia" w:hAnsi="Georgia" w:cs="Baskerville Old Face"/>
              <w:i/>
              <w:iCs/>
              <w:sz w:val="22"/>
              <w:szCs w:val="22"/>
              <w:lang w:val="fr-FR"/>
            </w:rPr>
            <w:t xml:space="preserve">. </w:t>
          </w:r>
        </w:p>
      </w:sdtContent>
    </w:sdt>
    <w:p w14:paraId="4F7A7E3E" w14:textId="77777777" w:rsidR="00FF57C0" w:rsidRPr="0053073E"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0818C267" w:rsidR="00FF57C0" w:rsidRPr="0053073E"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3073E">
        <w:rPr>
          <w:rFonts w:ascii="Georgia" w:hAnsi="Georgia" w:cs="Baskerville Old Face"/>
          <w:sz w:val="22"/>
          <w:szCs w:val="22"/>
        </w:rPr>
        <w:t>Fecha</w:t>
      </w:r>
      <w:proofErr w:type="spellEnd"/>
      <w:r w:rsidRPr="0053073E">
        <w:rPr>
          <w:rFonts w:ascii="Georgia" w:hAnsi="Georgia" w:cs="Baskerville Old Face"/>
          <w:sz w:val="22"/>
          <w:szCs w:val="22"/>
        </w:rPr>
        <w:t xml:space="preserve"> de </w:t>
      </w:r>
      <w:proofErr w:type="spellStart"/>
      <w:r w:rsidRPr="0053073E">
        <w:rPr>
          <w:rFonts w:ascii="Georgia" w:hAnsi="Georgia" w:cs="Baskerville Old Face"/>
          <w:sz w:val="22"/>
          <w:szCs w:val="22"/>
        </w:rPr>
        <w:t>emisión</w:t>
      </w:r>
      <w:proofErr w:type="spellEnd"/>
      <w:r w:rsidRPr="0053073E">
        <w:rPr>
          <w:rFonts w:ascii="Georgia" w:hAnsi="Georgia" w:cs="Baskerville Old Face"/>
          <w:sz w:val="22"/>
          <w:szCs w:val="22"/>
        </w:rPr>
        <w:t xml:space="preserve"> </w:t>
      </w:r>
      <w:r w:rsidR="0003028E" w:rsidRPr="0053073E">
        <w:rPr>
          <w:rFonts w:ascii="Georgia" w:hAnsi="Georgia" w:cs="Helvetica"/>
          <w:sz w:val="22"/>
          <w:szCs w:val="22"/>
        </w:rPr>
        <w:t>21</w:t>
      </w:r>
      <w:r w:rsidR="0003028E" w:rsidRPr="0053073E">
        <w:rPr>
          <w:rFonts w:ascii="Georgia" w:hAnsi="Georgia" w:cs="Helvetica"/>
          <w:sz w:val="22"/>
          <w:szCs w:val="22"/>
        </w:rPr>
        <w:t xml:space="preserve"> de </w:t>
      </w:r>
      <w:proofErr w:type="spellStart"/>
      <w:r w:rsidR="0003028E" w:rsidRPr="0053073E">
        <w:rPr>
          <w:rFonts w:ascii="Georgia" w:hAnsi="Georgia" w:cs="Helvetica"/>
          <w:sz w:val="22"/>
          <w:szCs w:val="22"/>
        </w:rPr>
        <w:t>marzo</w:t>
      </w:r>
      <w:proofErr w:type="spellEnd"/>
      <w:r w:rsidR="0003028E" w:rsidRPr="0053073E">
        <w:rPr>
          <w:rFonts w:ascii="Georgia" w:hAnsi="Georgia" w:cs="Helvetica"/>
          <w:sz w:val="22"/>
          <w:szCs w:val="22"/>
        </w:rPr>
        <w:t xml:space="preserve"> de 2023</w:t>
      </w:r>
      <w:r w:rsidR="0003028E" w:rsidRPr="0053073E">
        <w:rPr>
          <w:rFonts w:ascii="Georgia" w:hAnsi="Georgia" w:cs="Helvetica"/>
          <w:b/>
          <w:bCs/>
          <w:sz w:val="22"/>
          <w:szCs w:val="22"/>
        </w:rPr>
        <w:t xml:space="preserve"> </w:t>
      </w:r>
    </w:p>
    <w:p w14:paraId="1728FB80" w14:textId="77777777" w:rsidR="00EB1C99" w:rsidRPr="0053073E"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530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3028E"/>
    <w:rsid w:val="000739B9"/>
    <w:rsid w:val="000A2FEE"/>
    <w:rsid w:val="000B2B3F"/>
    <w:rsid w:val="00126537"/>
    <w:rsid w:val="001439A4"/>
    <w:rsid w:val="00181F20"/>
    <w:rsid w:val="001D25A4"/>
    <w:rsid w:val="002710A5"/>
    <w:rsid w:val="003D4D6B"/>
    <w:rsid w:val="00404312"/>
    <w:rsid w:val="004141CF"/>
    <w:rsid w:val="00430D42"/>
    <w:rsid w:val="0053073E"/>
    <w:rsid w:val="005A13A0"/>
    <w:rsid w:val="005A495D"/>
    <w:rsid w:val="005E7012"/>
    <w:rsid w:val="005F4E6E"/>
    <w:rsid w:val="00625B99"/>
    <w:rsid w:val="006375D0"/>
    <w:rsid w:val="0082466F"/>
    <w:rsid w:val="00862011"/>
    <w:rsid w:val="008B7684"/>
    <w:rsid w:val="00923933"/>
    <w:rsid w:val="00946362"/>
    <w:rsid w:val="009F2EDA"/>
    <w:rsid w:val="00A21BF6"/>
    <w:rsid w:val="00A26BE4"/>
    <w:rsid w:val="00A947F6"/>
    <w:rsid w:val="00CA5923"/>
    <w:rsid w:val="00D03C24"/>
    <w:rsid w:val="00DC4FA9"/>
    <w:rsid w:val="00DD4793"/>
    <w:rsid w:val="00E55AF8"/>
    <w:rsid w:val="00EB1C99"/>
    <w:rsid w:val="00EB567D"/>
    <w:rsid w:val="00EC037B"/>
    <w:rsid w:val="00F031E2"/>
    <w:rsid w:val="00F4499C"/>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EC5E82"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0E5B7A"/>
    <w:rsid w:val="00133904"/>
    <w:rsid w:val="00CF6C66"/>
    <w:rsid w:val="00DF4DDE"/>
    <w:rsid w:val="00EC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1780</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10971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9</cp:revision>
  <cp:lastPrinted>2015-09-10T21:44:00Z</cp:lastPrinted>
  <dcterms:created xsi:type="dcterms:W3CDTF">2023-01-20T13:37:00Z</dcterms:created>
  <dcterms:modified xsi:type="dcterms:W3CDTF">2023-03-21T14:26:00Z</dcterms:modified>
</cp:coreProperties>
</file>