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5C44C8F"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 xml:space="preserve">El siguiente resumen se proporciona para esta solicitud de permiso de calidad del </w:t>
      </w:r>
      <w:r w:rsidR="00E165E6" w:rsidRPr="005F0AAD">
        <w:rPr>
          <w:rStyle w:val="normaltextrun"/>
          <w:rFonts w:ascii="Lucida Bright" w:hAnsi="Lucida Bright"/>
          <w:i/>
          <w:iCs/>
          <w:sz w:val="22"/>
          <w:szCs w:val="22"/>
          <w:lang w:val="es"/>
        </w:rPr>
        <w:t xml:space="preserve">agua </w:t>
      </w:r>
      <w:r w:rsidR="00E165E6">
        <w:rPr>
          <w:rStyle w:val="normaltextrun"/>
          <w:rFonts w:ascii="Lucida Bright" w:hAnsi="Lucida Bright"/>
          <w:i/>
          <w:iCs/>
          <w:sz w:val="22"/>
          <w:szCs w:val="22"/>
          <w:lang w:val="es"/>
        </w:rPr>
        <w:t>pendiente</w:t>
      </w:r>
      <w:r w:rsidRPr="005F0AAD">
        <w:rPr>
          <w:rStyle w:val="normaltextrun"/>
          <w:rFonts w:ascii="Lucida Bright" w:hAnsi="Lucida Bright"/>
          <w:i/>
          <w:iCs/>
          <w:sz w:val="22"/>
          <w:szCs w:val="22"/>
          <w:lang w:val="es"/>
        </w:rPr>
        <w:t xml:space="preserv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03C6EE73" w14:textId="77777777" w:rsidR="00E3070D" w:rsidRDefault="00E3070D" w:rsidP="0032591D">
      <w:pPr>
        <w:pStyle w:val="BodyText"/>
        <w:rPr>
          <w:rStyle w:val="normaltextrun"/>
          <w:sz w:val="22"/>
          <w:szCs w:val="22"/>
          <w:shd w:val="clear" w:color="auto" w:fill="C0C0C0"/>
          <w:lang w:val="es"/>
        </w:rPr>
      </w:pPr>
    </w:p>
    <w:p w14:paraId="66D253C0" w14:textId="1EF3E95C" w:rsidR="00E3070D" w:rsidRPr="00F10582" w:rsidRDefault="00E3070D" w:rsidP="00E3070D">
      <w:pPr>
        <w:pStyle w:val="BodyText"/>
        <w:rPr>
          <w:sz w:val="22"/>
          <w:szCs w:val="22"/>
          <w:lang w:val="es-MX"/>
        </w:rPr>
      </w:pPr>
      <w:r w:rsidRPr="00E3070D">
        <w:rPr>
          <w:sz w:val="22"/>
          <w:szCs w:val="22"/>
          <w:lang w:val="es-MX"/>
        </w:rPr>
        <w:t>VAM USA LLC (CN603275793) opera VAM USA FACILIDAD RN 102186194</w:t>
      </w:r>
      <w:r>
        <w:rPr>
          <w:sz w:val="22"/>
          <w:szCs w:val="22"/>
          <w:lang w:val="es-MX"/>
        </w:rPr>
        <w:t xml:space="preserve"> una instalación </w:t>
      </w:r>
      <w:r w:rsidR="003A3D36">
        <w:rPr>
          <w:sz w:val="22"/>
          <w:szCs w:val="22"/>
          <w:lang w:val="es-MX"/>
        </w:rPr>
        <w:t>tubular de roscado buena</w:t>
      </w:r>
      <w:r w:rsidRPr="00E3070D">
        <w:rPr>
          <w:sz w:val="22"/>
          <w:szCs w:val="22"/>
          <w:lang w:val="es-MX"/>
        </w:rPr>
        <w:t xml:space="preserve">. La instalación </w:t>
      </w:r>
      <w:r w:rsidR="003A3D36">
        <w:rPr>
          <w:sz w:val="22"/>
          <w:szCs w:val="22"/>
          <w:lang w:val="es-MX"/>
        </w:rPr>
        <w:t xml:space="preserve">está </w:t>
      </w:r>
      <w:r w:rsidR="003A3D36" w:rsidRPr="00E3070D">
        <w:rPr>
          <w:sz w:val="22"/>
          <w:szCs w:val="22"/>
          <w:lang w:val="es-MX"/>
        </w:rPr>
        <w:t>ubicada,</w:t>
      </w:r>
      <w:r w:rsidRPr="00E3070D">
        <w:rPr>
          <w:sz w:val="22"/>
          <w:szCs w:val="22"/>
          <w:lang w:val="es-MX"/>
        </w:rPr>
        <w:t xml:space="preserve"> en</w:t>
      </w:r>
      <w:r w:rsidR="0086198D">
        <w:rPr>
          <w:sz w:val="22"/>
          <w:szCs w:val="22"/>
          <w:lang w:val="es-MX"/>
        </w:rPr>
        <w:t xml:space="preserve"> </w:t>
      </w:r>
      <w:r w:rsidR="0086198D" w:rsidRPr="00E3070D">
        <w:rPr>
          <w:sz w:val="22"/>
          <w:szCs w:val="22"/>
          <w:lang w:val="es-MX"/>
        </w:rPr>
        <w:t>19210 E</w:t>
      </w:r>
      <w:r w:rsidR="0086198D">
        <w:rPr>
          <w:sz w:val="22"/>
          <w:szCs w:val="22"/>
          <w:lang w:val="es-MX"/>
        </w:rPr>
        <w:t>.</w:t>
      </w:r>
      <w:r w:rsidR="0086198D" w:rsidRPr="00E3070D">
        <w:rPr>
          <w:sz w:val="22"/>
          <w:szCs w:val="22"/>
          <w:lang w:val="es-MX"/>
        </w:rPr>
        <w:t xml:space="preserve"> Hardy Rd</w:t>
      </w:r>
      <w:r w:rsidR="0086198D">
        <w:rPr>
          <w:sz w:val="22"/>
          <w:szCs w:val="22"/>
          <w:lang w:val="es-MX"/>
        </w:rPr>
        <w:t xml:space="preserve">., </w:t>
      </w:r>
      <w:r w:rsidR="0086198D" w:rsidRPr="00E3070D">
        <w:rPr>
          <w:sz w:val="22"/>
          <w:szCs w:val="22"/>
          <w:lang w:val="es-MX"/>
        </w:rPr>
        <w:t>Houston</w:t>
      </w:r>
      <w:r w:rsidR="0086198D">
        <w:rPr>
          <w:sz w:val="22"/>
          <w:szCs w:val="22"/>
          <w:lang w:val="es-MX"/>
        </w:rPr>
        <w:t>, T</w:t>
      </w:r>
      <w:r w:rsidR="0011218A">
        <w:rPr>
          <w:sz w:val="22"/>
          <w:szCs w:val="22"/>
          <w:lang w:val="es-MX"/>
        </w:rPr>
        <w:t xml:space="preserve">exas </w:t>
      </w:r>
      <w:r w:rsidR="0086198D" w:rsidRPr="00E3070D">
        <w:rPr>
          <w:sz w:val="22"/>
          <w:szCs w:val="22"/>
          <w:lang w:val="es-MX"/>
        </w:rPr>
        <w:t>77073</w:t>
      </w:r>
      <w:r w:rsidR="0011218A">
        <w:rPr>
          <w:sz w:val="22"/>
          <w:szCs w:val="22"/>
          <w:lang w:val="es-MX"/>
        </w:rPr>
        <w:t xml:space="preserve">, en </w:t>
      </w:r>
      <w:r w:rsidR="003A3D36">
        <w:rPr>
          <w:sz w:val="22"/>
          <w:szCs w:val="22"/>
          <w:lang w:val="es-MX"/>
        </w:rPr>
        <w:t>el</w:t>
      </w:r>
      <w:r w:rsidRPr="00E3070D">
        <w:rPr>
          <w:sz w:val="22"/>
          <w:szCs w:val="22"/>
          <w:lang w:val="es-MX"/>
        </w:rPr>
        <w:t xml:space="preserve"> Condado</w:t>
      </w:r>
      <w:r w:rsidR="003A3D36">
        <w:rPr>
          <w:sz w:val="22"/>
          <w:szCs w:val="22"/>
          <w:lang w:val="es-MX"/>
        </w:rPr>
        <w:t xml:space="preserve"> de Harris</w:t>
      </w:r>
      <w:r w:rsidRPr="00E3070D">
        <w:rPr>
          <w:sz w:val="22"/>
          <w:szCs w:val="22"/>
          <w:lang w:val="es-MX"/>
        </w:rPr>
        <w:t>.</w:t>
      </w:r>
    </w:p>
    <w:p w14:paraId="7EB98A43" w14:textId="58600A9D" w:rsidR="00C21062" w:rsidRDefault="00C21062" w:rsidP="0032591D">
      <w:pPr>
        <w:pStyle w:val="BodyText"/>
        <w:rPr>
          <w:rStyle w:val="normaltextrun"/>
          <w:sz w:val="22"/>
          <w:szCs w:val="22"/>
          <w:lang w:val="es"/>
        </w:rPr>
      </w:pPr>
      <w:r w:rsidRPr="00C21062">
        <w:rPr>
          <w:rStyle w:val="normaltextrun"/>
          <w:sz w:val="22"/>
          <w:szCs w:val="22"/>
          <w:lang w:val="es"/>
        </w:rPr>
        <w:t xml:space="preserve">Renovación para descargar 10,000 galones por día de aguas residuales domésticas tratadas.  La descarga será a través del Emisario 001 ubicado en el lado este de la instalación.  </w:t>
      </w:r>
    </w:p>
    <w:p w14:paraId="13F23317" w14:textId="11956C2D" w:rsidR="00590DCE" w:rsidRDefault="004613A5" w:rsidP="0032591D">
      <w:pPr>
        <w:pStyle w:val="BodyText"/>
        <w:rPr>
          <w:sz w:val="22"/>
          <w:szCs w:val="22"/>
          <w:lang w:val="es-MX"/>
        </w:rPr>
      </w:pPr>
      <w:r w:rsidRPr="004613A5">
        <w:rPr>
          <w:rStyle w:val="normaltextrun"/>
          <w:sz w:val="22"/>
          <w:szCs w:val="22"/>
          <w:lang w:val="es"/>
        </w:rPr>
        <w:t>Se espera que las descargas de la instalación contengan demanda bioquímica oxigeno de cinco días (CBOD)5), sólidos suspendidos totales (TSS), nitrógeno amoniacal (NH3-N)</w:t>
      </w:r>
      <w:r w:rsidR="00C21062">
        <w:rPr>
          <w:rStyle w:val="normaltextrun"/>
          <w:sz w:val="22"/>
          <w:szCs w:val="22"/>
          <w:lang w:val="es"/>
        </w:rPr>
        <w:t xml:space="preserve"> </w:t>
      </w:r>
      <w:r w:rsidRPr="004613A5">
        <w:rPr>
          <w:rStyle w:val="normaltextrun"/>
          <w:sz w:val="22"/>
          <w:szCs w:val="22"/>
          <w:lang w:val="es"/>
        </w:rPr>
        <w:t xml:space="preserve">y </w:t>
      </w:r>
      <w:proofErr w:type="spellStart"/>
      <w:r w:rsidRPr="004613A5">
        <w:rPr>
          <w:rStyle w:val="normaltextrun"/>
          <w:sz w:val="22"/>
          <w:szCs w:val="22"/>
          <w:lang w:val="es"/>
        </w:rPr>
        <w:t>Escherichia</w:t>
      </w:r>
      <w:proofErr w:type="spellEnd"/>
      <w:r w:rsidRPr="004613A5">
        <w:rPr>
          <w:rStyle w:val="normaltextrun"/>
          <w:sz w:val="22"/>
          <w:szCs w:val="22"/>
          <w:lang w:val="es"/>
        </w:rPr>
        <w:t xml:space="preserve"> </w:t>
      </w:r>
      <w:proofErr w:type="spellStart"/>
      <w:r w:rsidRPr="004613A5">
        <w:rPr>
          <w:rStyle w:val="normaltextrun"/>
          <w:sz w:val="22"/>
          <w:szCs w:val="22"/>
          <w:lang w:val="es"/>
        </w:rPr>
        <w:t>coli</w:t>
      </w:r>
      <w:proofErr w:type="spellEnd"/>
      <w:r w:rsidRPr="004613A5">
        <w:rPr>
          <w:rStyle w:val="normaltextrun"/>
          <w:sz w:val="22"/>
          <w:szCs w:val="22"/>
          <w:lang w:val="es"/>
        </w:rPr>
        <w:t>. Otros contaminantes potenciales se incluyen en el Informe Técnico Nacional 1.0, Sección 7. Análisis de contaminantes de efluentes tratados y hoja de trabajo doméstica 4.0 en el paquete de solicitud de permiso.</w:t>
      </w:r>
      <w:r w:rsidR="00FD58F6">
        <w:rPr>
          <w:rStyle w:val="normaltextrun"/>
          <w:sz w:val="22"/>
          <w:szCs w:val="22"/>
          <w:lang w:val="es"/>
        </w:rPr>
        <w:t xml:space="preserve"> </w:t>
      </w:r>
      <w:r w:rsidR="00C21062" w:rsidRPr="00C21062">
        <w:rPr>
          <w:sz w:val="22"/>
          <w:szCs w:val="22"/>
          <w:lang w:val="es-MX"/>
        </w:rPr>
        <w:t>Tratado por Aguas residuales domésticas es una unidad de lodos activada operada en el modo de aireación extendida. Las unidades de tratamiento incluyen; pantalla de barra, cámara de ecualización de flujo, cámara de aireación, clarificador, digestor aeróbico, cámara de contacto de cloro y 2 tanques de retención. El crudo entra en la primera cámara de la planta llamada cuenca de ecualización. El crudo aguas residuales se encuentra con lodos activados de retorno desde el fondo del clarificador conocido como RAS. Desde esta cuenca, el tratamiento continúa hasta la cámara de aireación mediante el uso de una bomba de elevación de aire. Luego continúa hasta el clarificador a través de una línea de transferencia de 6". El lodo luego se asienta en el clarificador. El agua clara sale a la cámara de contacto de cloro y el lodo activado regresa al tanque de ecualización. El efluente se clora y se envía a los tanques de retención de efluentes. A partir de aquí se finaliza el proceso y se envía el efluente de tratamiento al emisario 001. Los lodos de desecho van al digestor y se transportan fuera del sitio</w:t>
      </w:r>
      <w:r w:rsidR="00C21062">
        <w:rPr>
          <w:sz w:val="22"/>
          <w:szCs w:val="22"/>
          <w:lang w:val="es-MX"/>
        </w:rPr>
        <w:t>.</w:t>
      </w:r>
    </w:p>
    <w:p w14:paraId="2C63B684" w14:textId="085DBA53" w:rsidR="00E3070D" w:rsidRDefault="00E3070D" w:rsidP="0032591D">
      <w:pPr>
        <w:pStyle w:val="BodyText"/>
        <w:rPr>
          <w:sz w:val="22"/>
          <w:szCs w:val="22"/>
          <w:lang w:val="es-MX"/>
        </w:rPr>
      </w:pPr>
    </w:p>
    <w:sectPr w:rsidR="00E3070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1618" w14:textId="77777777" w:rsidR="0045402E" w:rsidRDefault="0045402E" w:rsidP="00E52C9A">
      <w:r>
        <w:rPr>
          <w:lang w:val="es"/>
        </w:rPr>
        <w:separator/>
      </w:r>
    </w:p>
  </w:endnote>
  <w:endnote w:type="continuationSeparator" w:id="0">
    <w:p w14:paraId="5A5A784D" w14:textId="77777777" w:rsidR="0045402E" w:rsidRDefault="0045402E"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2E0C" w14:textId="77777777" w:rsidR="0045402E" w:rsidRDefault="0045402E" w:rsidP="00E52C9A">
      <w:r>
        <w:rPr>
          <w:lang w:val="es"/>
        </w:rPr>
        <w:separator/>
      </w:r>
    </w:p>
  </w:footnote>
  <w:footnote w:type="continuationSeparator" w:id="0">
    <w:p w14:paraId="0A60947F" w14:textId="77777777" w:rsidR="0045402E" w:rsidRDefault="0045402E"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218A"/>
    <w:rsid w:val="001135B1"/>
    <w:rsid w:val="00116413"/>
    <w:rsid w:val="00164CE2"/>
    <w:rsid w:val="00174280"/>
    <w:rsid w:val="0017492A"/>
    <w:rsid w:val="001918A9"/>
    <w:rsid w:val="001C7605"/>
    <w:rsid w:val="001D23A4"/>
    <w:rsid w:val="00233979"/>
    <w:rsid w:val="00244152"/>
    <w:rsid w:val="00246B61"/>
    <w:rsid w:val="00261265"/>
    <w:rsid w:val="00267310"/>
    <w:rsid w:val="002677C4"/>
    <w:rsid w:val="00274BC6"/>
    <w:rsid w:val="00297D38"/>
    <w:rsid w:val="002C68F3"/>
    <w:rsid w:val="00315557"/>
    <w:rsid w:val="0032591D"/>
    <w:rsid w:val="0034348C"/>
    <w:rsid w:val="00351FD0"/>
    <w:rsid w:val="003534C7"/>
    <w:rsid w:val="00393C75"/>
    <w:rsid w:val="003A3D36"/>
    <w:rsid w:val="003B41DF"/>
    <w:rsid w:val="003D7D1F"/>
    <w:rsid w:val="003E737A"/>
    <w:rsid w:val="003F5ABB"/>
    <w:rsid w:val="00417619"/>
    <w:rsid w:val="0045402E"/>
    <w:rsid w:val="0046089F"/>
    <w:rsid w:val="004613A5"/>
    <w:rsid w:val="004A726B"/>
    <w:rsid w:val="004D2CA6"/>
    <w:rsid w:val="004F3232"/>
    <w:rsid w:val="00514DB7"/>
    <w:rsid w:val="00540447"/>
    <w:rsid w:val="00543B25"/>
    <w:rsid w:val="005464F5"/>
    <w:rsid w:val="00550A48"/>
    <w:rsid w:val="0055212A"/>
    <w:rsid w:val="00590DCE"/>
    <w:rsid w:val="00597F1B"/>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254B7"/>
    <w:rsid w:val="0085033F"/>
    <w:rsid w:val="0086198D"/>
    <w:rsid w:val="008755F2"/>
    <w:rsid w:val="008E33DD"/>
    <w:rsid w:val="008E6CA0"/>
    <w:rsid w:val="008F4441"/>
    <w:rsid w:val="0094541B"/>
    <w:rsid w:val="0097286B"/>
    <w:rsid w:val="0097688C"/>
    <w:rsid w:val="00996B99"/>
    <w:rsid w:val="00A03680"/>
    <w:rsid w:val="00A2193F"/>
    <w:rsid w:val="00A75912"/>
    <w:rsid w:val="00A75BA9"/>
    <w:rsid w:val="00AB074C"/>
    <w:rsid w:val="00AE0763"/>
    <w:rsid w:val="00B3681B"/>
    <w:rsid w:val="00B4403F"/>
    <w:rsid w:val="00B8523E"/>
    <w:rsid w:val="00B868F1"/>
    <w:rsid w:val="00BE39E1"/>
    <w:rsid w:val="00BF000E"/>
    <w:rsid w:val="00C21062"/>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165E6"/>
    <w:rsid w:val="00E3070D"/>
    <w:rsid w:val="00E52C9A"/>
    <w:rsid w:val="00E93DEF"/>
    <w:rsid w:val="00EA1F7C"/>
    <w:rsid w:val="00ED20B2"/>
    <w:rsid w:val="00EF6A56"/>
    <w:rsid w:val="00F013BA"/>
    <w:rsid w:val="00F14AF7"/>
    <w:rsid w:val="00F56A6D"/>
    <w:rsid w:val="00F56E78"/>
    <w:rsid w:val="00F63A75"/>
    <w:rsid w:val="00F84C3B"/>
    <w:rsid w:val="00FA1D63"/>
    <w:rsid w:val="00FB1DEC"/>
    <w:rsid w:val="00FD58F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2022-07-14T17:14:00Z</dcterms:created>
  <dcterms:modified xsi:type="dcterms:W3CDTF">2022-07-14T17:14:00Z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a59580-5c45-4a89-879f-8053b78bc6f0_Enabled">
    <vt:lpwstr>true</vt:lpwstr>
  </property>
  <property fmtid="{D5CDD505-2E9C-101B-9397-08002B2CF9AE}" pid="3" name="MSIP_Label_e4a59580-5c45-4a89-879f-8053b78bc6f0_SetDate">
    <vt:lpwstr>2022-07-01T15:36:29Z</vt:lpwstr>
  </property>
  <property fmtid="{D5CDD505-2E9C-101B-9397-08002B2CF9AE}" pid="4" name="MSIP_Label_e4a59580-5c45-4a89-879f-8053b78bc6f0_Method">
    <vt:lpwstr>Standard</vt:lpwstr>
  </property>
  <property fmtid="{D5CDD505-2E9C-101B-9397-08002B2CF9AE}" pid="5" name="MSIP_Label_e4a59580-5c45-4a89-879f-8053b78bc6f0_Name">
    <vt:lpwstr>Standard</vt:lpwstr>
  </property>
  <property fmtid="{D5CDD505-2E9C-101B-9397-08002B2CF9AE}" pid="6" name="MSIP_Label_e4a59580-5c45-4a89-879f-8053b78bc6f0_SiteId">
    <vt:lpwstr>88b720d7-40a1-413d-a965-13a8ef6caca8</vt:lpwstr>
  </property>
  <property fmtid="{D5CDD505-2E9C-101B-9397-08002B2CF9AE}" pid="7" name="MSIP_Label_e4a59580-5c45-4a89-879f-8053b78bc6f0_ActionId">
    <vt:lpwstr>87bbb0a3-3d33-4d38-a789-05f201978ad4</vt:lpwstr>
  </property>
  <property fmtid="{D5CDD505-2E9C-101B-9397-08002B2CF9AE}" pid="8" name="MSIP_Label_e4a59580-5c45-4a89-879f-8053b78bc6f0_ContentBits">
    <vt:lpwstr>0</vt:lpwstr>
  </property>
</Properties>
</file>