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771BD454" w:rsidR="000857A3" w:rsidRDefault="000857A3" w:rsidP="000857A3">
      <w:pPr>
        <w:pStyle w:val="paragraph"/>
        <w:spacing w:before="0" w:beforeAutospacing="0" w:after="0" w:afterAutospacing="0"/>
        <w:textAlignment w:val="baseline"/>
        <w:rPr>
          <w:rFonts w:ascii="Lucida Bright" w:hAnsi="Lucida Bright"/>
          <w:sz w:val="22"/>
          <w:szCs w:val="22"/>
          <w:lang w:val="es"/>
        </w:rPr>
      </w:pPr>
      <w:r w:rsidRPr="005F0AAD">
        <w:rPr>
          <w:rStyle w:val="normaltextrun"/>
          <w:rFonts w:ascii="Lucida Bright" w:hAnsi="Lucida Bright"/>
          <w:sz w:val="22"/>
          <w:szCs w:val="22"/>
          <w:shd w:val="clear" w:color="auto" w:fill="C0C0C0"/>
          <w:lang w:val="es"/>
        </w:rPr>
        <w:t xml:space="preserve">1. </w:t>
      </w:r>
      <w:proofErr w:type="spellStart"/>
      <w:r w:rsidR="00C0363E">
        <w:rPr>
          <w:rStyle w:val="normaltextrun"/>
          <w:rFonts w:ascii="Lucida Bright" w:hAnsi="Lucida Bright"/>
          <w:sz w:val="22"/>
          <w:szCs w:val="22"/>
          <w:shd w:val="clear" w:color="auto" w:fill="C0C0C0"/>
          <w:lang w:val="es"/>
        </w:rPr>
        <w:t>Woodmere</w:t>
      </w:r>
      <w:proofErr w:type="spellEnd"/>
      <w:r w:rsidR="00C0363E">
        <w:rPr>
          <w:rStyle w:val="normaltextrun"/>
          <w:rFonts w:ascii="Lucida Bright" w:hAnsi="Lucida Bright"/>
          <w:sz w:val="22"/>
          <w:szCs w:val="22"/>
          <w:shd w:val="clear" w:color="auto" w:fill="C0C0C0"/>
          <w:lang w:val="es"/>
        </w:rPr>
        <w:t xml:space="preserve"> </w:t>
      </w:r>
      <w:proofErr w:type="spellStart"/>
      <w:r w:rsidR="00C0363E">
        <w:rPr>
          <w:rStyle w:val="normaltextrun"/>
          <w:rFonts w:ascii="Lucida Bright" w:hAnsi="Lucida Bright"/>
          <w:sz w:val="22"/>
          <w:szCs w:val="22"/>
          <w:shd w:val="clear" w:color="auto" w:fill="C0C0C0"/>
          <w:lang w:val="es"/>
        </w:rPr>
        <w:t>Development</w:t>
      </w:r>
      <w:proofErr w:type="spellEnd"/>
      <w:r w:rsidR="00C0363E">
        <w:rPr>
          <w:rStyle w:val="normaltextrun"/>
          <w:rFonts w:ascii="Lucida Bright" w:hAnsi="Lucida Bright"/>
          <w:sz w:val="22"/>
          <w:szCs w:val="22"/>
          <w:shd w:val="clear" w:color="auto" w:fill="C0C0C0"/>
          <w:lang w:val="es"/>
        </w:rPr>
        <w:t xml:space="preserve"> Company, </w:t>
      </w:r>
      <w:proofErr w:type="gramStart"/>
      <w:r w:rsidR="00C0363E">
        <w:rPr>
          <w:rStyle w:val="normaltextrun"/>
          <w:rFonts w:ascii="Lucida Bright" w:hAnsi="Lucida Bright"/>
          <w:sz w:val="22"/>
          <w:szCs w:val="22"/>
          <w:shd w:val="clear" w:color="auto" w:fill="C0C0C0"/>
          <w:lang w:val="es"/>
        </w:rPr>
        <w:t>LTD.</w:t>
      </w:r>
      <w:r w:rsidRPr="005F0AAD">
        <w:rPr>
          <w:rStyle w:val="normaltextrun"/>
          <w:rFonts w:ascii="Lucida Bright" w:hAnsi="Lucida Bright"/>
          <w:sz w:val="22"/>
          <w:szCs w:val="22"/>
          <w:shd w:val="clear" w:color="auto" w:fill="C0C0C0"/>
          <w:lang w:val="es"/>
        </w:rPr>
        <w:t>.</w:t>
      </w:r>
      <w:proofErr w:type="gramEnd"/>
      <w:r w:rsidRPr="005F0AAD">
        <w:rPr>
          <w:rStyle w:val="normaltextrun"/>
          <w:rFonts w:ascii="Lucida Bright" w:hAnsi="Lucida Bright"/>
          <w:sz w:val="22"/>
          <w:szCs w:val="22"/>
          <w:shd w:val="clear" w:color="auto" w:fill="C0C0C0"/>
          <w:lang w:val="es"/>
        </w:rPr>
        <w:t xml:space="preserve"> </w:t>
      </w:r>
      <w:r w:rsidRPr="005F0AAD">
        <w:rPr>
          <w:rStyle w:val="normaltextrun"/>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2.</w:t>
      </w:r>
      <w:r w:rsidR="00C0363E">
        <w:rPr>
          <w:rStyle w:val="normaltextrun"/>
          <w:rFonts w:ascii="Lucida Bright" w:hAnsi="Lucida Bright"/>
          <w:sz w:val="22"/>
          <w:szCs w:val="22"/>
          <w:shd w:val="clear" w:color="auto" w:fill="C0C0C0"/>
          <w:lang w:val="es"/>
        </w:rPr>
        <w:t xml:space="preserve"> CN602463333</w:t>
      </w:r>
      <w:r w:rsidRPr="005F0AAD">
        <w:rPr>
          <w:rStyle w:val="normaltextrun"/>
          <w:rFonts w:ascii="Lucida Bright" w:hAnsi="Lucida Bright"/>
          <w:sz w:val="22"/>
          <w:szCs w:val="22"/>
          <w:lang w:val="es"/>
        </w:rPr>
        <w:t>)</w:t>
      </w:r>
      <w:r w:rsidR="00A806F2">
        <w:rPr>
          <w:rStyle w:val="normaltextrun"/>
          <w:rFonts w:ascii="Lucida Bright" w:hAnsi="Lucida Bright"/>
          <w:sz w:val="22"/>
          <w:szCs w:val="22"/>
          <w:lang w:val="es"/>
        </w:rPr>
        <w:t xml:space="preserve"> </w:t>
      </w:r>
      <w:r w:rsidR="00C0363E">
        <w:rPr>
          <w:rStyle w:val="normaltextrun"/>
          <w:rFonts w:ascii="Lucida Bright" w:hAnsi="Lucida Bright"/>
          <w:sz w:val="22"/>
          <w:szCs w:val="22"/>
          <w:shd w:val="clear" w:color="auto" w:fill="C0C0C0"/>
          <w:lang w:val="es"/>
        </w:rPr>
        <w:t xml:space="preserve">propone </w:t>
      </w:r>
      <w:proofErr w:type="gramStart"/>
      <w:r w:rsidR="00C0363E">
        <w:rPr>
          <w:rStyle w:val="normaltextrun"/>
          <w:rFonts w:ascii="Lucida Bright" w:hAnsi="Lucida Bright"/>
          <w:sz w:val="22"/>
          <w:szCs w:val="22"/>
          <w:shd w:val="clear" w:color="auto" w:fill="C0C0C0"/>
          <w:lang w:val="es"/>
        </w:rPr>
        <w:t>operar</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 4</w:t>
      </w:r>
      <w:proofErr w:type="gramEnd"/>
      <w:r w:rsidR="00C0363E">
        <w:rPr>
          <w:rStyle w:val="normaltextrun"/>
          <w:rFonts w:ascii="Lucida Bright" w:hAnsi="Lucida Bright"/>
          <w:sz w:val="22"/>
          <w:szCs w:val="22"/>
          <w:shd w:val="clear" w:color="auto" w:fill="C0C0C0"/>
          <w:lang w:val="es"/>
        </w:rPr>
        <w:t>. Planta de tratamiento de aguas residuales número 58</w:t>
      </w:r>
      <w:r w:rsidR="004F6B36">
        <w:rPr>
          <w:rStyle w:val="normaltextrun"/>
          <w:rFonts w:ascii="Lucida Bright" w:hAnsi="Lucida Bright"/>
          <w:sz w:val="22"/>
          <w:szCs w:val="22"/>
          <w:shd w:val="clear" w:color="auto" w:fill="C0C0C0"/>
          <w:lang w:val="es"/>
        </w:rPr>
        <w:t>3</w:t>
      </w:r>
      <w:r w:rsidR="00C0363E">
        <w:rPr>
          <w:rStyle w:val="normaltextrun"/>
          <w:rFonts w:ascii="Lucida Bright" w:hAnsi="Lucida Bright"/>
          <w:sz w:val="22"/>
          <w:szCs w:val="22"/>
          <w:shd w:val="clear" w:color="auto" w:fill="C0C0C0"/>
          <w:lang w:val="es"/>
        </w:rPr>
        <w:t xml:space="preserve"> del Distrito de Servicios Públicos Municipales del Condado de Harris</w:t>
      </w:r>
      <w:r w:rsidRPr="005F0AAD">
        <w:rPr>
          <w:rStyle w:val="normaltextrun"/>
          <w:rFonts w:ascii="Lucida Bright" w:hAnsi="Lucida Bright"/>
          <w:sz w:val="22"/>
          <w:szCs w:val="22"/>
          <w:shd w:val="clear" w:color="auto" w:fill="C0C0C0"/>
          <w:lang w:val="es"/>
        </w:rPr>
        <w:t>.</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 5. </w:t>
      </w:r>
      <w:r w:rsidR="00C0363E">
        <w:rPr>
          <w:rStyle w:val="normaltextrun"/>
          <w:rFonts w:ascii="Lucida Bright" w:hAnsi="Lucida Bright"/>
          <w:sz w:val="22"/>
          <w:szCs w:val="22"/>
          <w:shd w:val="clear" w:color="auto" w:fill="C0C0C0"/>
          <w:lang w:val="es"/>
        </w:rPr>
        <w:t>RN111487617</w:t>
      </w:r>
      <w:r w:rsidRPr="005F0AAD">
        <w:rPr>
          <w:rStyle w:val="normaltextrun"/>
          <w:rFonts w:ascii="Lucida Bright" w:hAnsi="Lucida Bright"/>
          <w:sz w:val="22"/>
          <w:szCs w:val="22"/>
          <w:lang w:val="es"/>
        </w:rPr>
        <w:t xml:space="preserve">. </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6. </w:t>
      </w:r>
      <w:r w:rsidR="00C0363E">
        <w:rPr>
          <w:rStyle w:val="normaltextrun"/>
          <w:rFonts w:ascii="Lucida Bright" w:hAnsi="Lucida Bright"/>
          <w:sz w:val="22"/>
          <w:szCs w:val="22"/>
          <w:shd w:val="clear" w:color="auto" w:fill="C0C0C0"/>
          <w:lang w:val="es"/>
        </w:rPr>
        <w:t>una</w:t>
      </w:r>
      <w:r w:rsidRPr="005F0AAD">
        <w:rPr>
          <w:rStyle w:val="normaltextrun"/>
          <w:rFonts w:ascii="Lucida Bright" w:hAnsi="Lucida Bright"/>
          <w:sz w:val="22"/>
          <w:szCs w:val="22"/>
          <w:shd w:val="clear" w:color="auto" w:fill="C0C0C0"/>
          <w:lang w:val="es"/>
        </w:rPr>
        <w:t>.</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 7. </w:t>
      </w:r>
      <w:r w:rsidR="001A32BD">
        <w:rPr>
          <w:rStyle w:val="normaltextrun"/>
          <w:rFonts w:ascii="Lucida Bright" w:hAnsi="Lucida Bright"/>
          <w:sz w:val="22"/>
          <w:szCs w:val="22"/>
          <w:shd w:val="clear" w:color="auto" w:fill="C0C0C0"/>
          <w:lang w:val="es"/>
        </w:rPr>
        <w:t xml:space="preserve">instalación de tratamiento de aguas residuales para servir a HCMUD No. 583 </w:t>
      </w:r>
      <w:r w:rsidRPr="005F0AAD">
        <w:rPr>
          <w:rStyle w:val="normaltextrun"/>
          <w:rFonts w:ascii="Lucida Bright" w:hAnsi="Lucida Bright"/>
          <w:sz w:val="22"/>
          <w:szCs w:val="22"/>
          <w:shd w:val="clear" w:color="auto" w:fill="C0C0C0"/>
          <w:lang w:val="es"/>
        </w:rPr>
        <w:t xml:space="preserve">8. </w:t>
      </w:r>
      <w:r w:rsidR="001A32BD">
        <w:rPr>
          <w:rStyle w:val="normaltextrun"/>
          <w:rFonts w:ascii="Lucida Bright" w:hAnsi="Lucida Bright"/>
          <w:sz w:val="22"/>
          <w:szCs w:val="22"/>
          <w:shd w:val="clear" w:color="auto" w:fill="C0C0C0"/>
          <w:lang w:val="es"/>
        </w:rPr>
        <w:t>Se ubicará</w:t>
      </w:r>
      <w:r w:rsidRPr="005F0AAD">
        <w:rPr>
          <w:rFonts w:ascii="Lucida Bright" w:hAnsi="Lucida Bright"/>
          <w:sz w:val="22"/>
          <w:szCs w:val="22"/>
          <w:lang w:val="es"/>
        </w:rPr>
        <w:t xml:space="preserve"> </w:t>
      </w:r>
      <w:r w:rsidRPr="005F0AAD">
        <w:rPr>
          <w:rStyle w:val="normaltextrun"/>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9. </w:t>
      </w:r>
      <w:r w:rsidR="001A32BD">
        <w:rPr>
          <w:rStyle w:val="normaltextrun"/>
          <w:rFonts w:ascii="Lucida Bright" w:hAnsi="Lucida Bright"/>
          <w:sz w:val="22"/>
          <w:szCs w:val="22"/>
          <w:shd w:val="clear" w:color="auto" w:fill="C0C0C0"/>
          <w:lang w:val="es"/>
        </w:rPr>
        <w:t xml:space="preserve">aproximadamente 0.8 millas al noroeste de la intersección de Grant Road y </w:t>
      </w:r>
      <w:proofErr w:type="spellStart"/>
      <w:r w:rsidR="001A32BD">
        <w:rPr>
          <w:rStyle w:val="normaltextrun"/>
          <w:rFonts w:ascii="Lucida Bright" w:hAnsi="Lucida Bright"/>
          <w:sz w:val="22"/>
          <w:szCs w:val="22"/>
          <w:shd w:val="clear" w:color="auto" w:fill="C0C0C0"/>
          <w:lang w:val="es"/>
        </w:rPr>
        <w:t>Telge</w:t>
      </w:r>
      <w:proofErr w:type="spellEnd"/>
      <w:r w:rsidR="001A32BD">
        <w:rPr>
          <w:rStyle w:val="normaltextrun"/>
          <w:rFonts w:ascii="Lucida Bright" w:hAnsi="Lucida Bright"/>
          <w:sz w:val="22"/>
          <w:szCs w:val="22"/>
          <w:shd w:val="clear" w:color="auto" w:fill="C0C0C0"/>
          <w:lang w:val="es"/>
        </w:rPr>
        <w:t xml:space="preserve"> Road </w:t>
      </w:r>
      <w:r w:rsidRPr="005F0AAD">
        <w:rPr>
          <w:rStyle w:val="normaltextrun"/>
          <w:rFonts w:ascii="Lucida Bright" w:hAnsi="Lucida Bright"/>
          <w:sz w:val="22"/>
          <w:szCs w:val="22"/>
          <w:shd w:val="clear" w:color="auto" w:fill="C0C0C0"/>
          <w:lang w:val="es"/>
        </w:rPr>
        <w:t xml:space="preserve">10. </w:t>
      </w:r>
      <w:proofErr w:type="spellStart"/>
      <w:proofErr w:type="gramStart"/>
      <w:r w:rsidR="001A32BD">
        <w:rPr>
          <w:rStyle w:val="normaltextrun"/>
          <w:rFonts w:ascii="Lucida Bright" w:hAnsi="Lucida Bright"/>
          <w:sz w:val="22"/>
          <w:szCs w:val="22"/>
          <w:shd w:val="clear" w:color="auto" w:fill="C0C0C0"/>
          <w:lang w:val="es"/>
        </w:rPr>
        <w:t>Cypress</w:t>
      </w:r>
      <w:proofErr w:type="spellEnd"/>
      <w:r w:rsidRPr="005F0AAD">
        <w:rPr>
          <w:rFonts w:ascii="Lucida Bright" w:hAnsi="Lucida Bright"/>
          <w:sz w:val="22"/>
          <w:szCs w:val="22"/>
          <w:lang w:val="es"/>
        </w:rPr>
        <w:t xml:space="preserve"> </w:t>
      </w:r>
      <w:r w:rsidRPr="005F0AAD">
        <w:rPr>
          <w:rStyle w:val="normaltextrun"/>
          <w:rFonts w:ascii="Lucida Bright" w:hAnsi="Lucida Bright"/>
          <w:sz w:val="22"/>
          <w:szCs w:val="22"/>
          <w:lang w:val="es"/>
        </w:rPr>
        <w:t>,</w:t>
      </w:r>
      <w:proofErr w:type="gramEnd"/>
      <w:r w:rsidR="00543B25">
        <w:rPr>
          <w:rStyle w:val="normaltextrun"/>
          <w:rFonts w:ascii="Lucida Bright" w:hAnsi="Lucida Bright"/>
          <w:sz w:val="22"/>
          <w:szCs w:val="22"/>
          <w:lang w:val="es"/>
        </w:rPr>
        <w:t xml:space="preserve"> Condado de</w:t>
      </w:r>
      <w:r w:rsidRPr="005F0AAD">
        <w:rPr>
          <w:rStyle w:val="normaltextrun"/>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11. </w:t>
      </w:r>
      <w:r w:rsidRPr="005F0AAD">
        <w:rPr>
          <w:rFonts w:ascii="Lucida Bright" w:hAnsi="Lucida Bright"/>
          <w:sz w:val="22"/>
          <w:szCs w:val="22"/>
          <w:lang w:val="es"/>
        </w:rPr>
        <w:t xml:space="preserve"> </w:t>
      </w:r>
      <w:r w:rsidR="001A32BD">
        <w:rPr>
          <w:rFonts w:ascii="Lucida Bright" w:hAnsi="Lucida Bright"/>
          <w:sz w:val="22"/>
          <w:szCs w:val="22"/>
          <w:lang w:val="es"/>
        </w:rPr>
        <w:t>Harris</w:t>
      </w:r>
      <w:proofErr w:type="gramStart"/>
      <w:r w:rsidRPr="005F0AAD">
        <w:rPr>
          <w:rStyle w:val="normaltextrun"/>
          <w:rFonts w:ascii="Lucida Bright" w:hAnsi="Lucida Bright"/>
          <w:sz w:val="22"/>
          <w:szCs w:val="22"/>
          <w:shd w:val="clear" w:color="auto" w:fill="C0C0C0"/>
          <w:lang w:val="es"/>
        </w:rPr>
        <w:t>.</w:t>
      </w:r>
      <w:r w:rsidRPr="005F0AAD">
        <w:rPr>
          <w:rFonts w:ascii="Lucida Bright" w:hAnsi="Lucida Bright"/>
          <w:sz w:val="22"/>
          <w:szCs w:val="22"/>
          <w:lang w:val="es"/>
        </w:rPr>
        <w:t xml:space="preserve"> </w:t>
      </w:r>
      <w:r w:rsidRPr="005F0AAD">
        <w:rPr>
          <w:rStyle w:val="normaltextrun"/>
          <w:rFonts w:ascii="Lucida Bright" w:hAnsi="Lucida Bright"/>
          <w:sz w:val="22"/>
          <w:szCs w:val="22"/>
          <w:lang w:val="es"/>
        </w:rPr>
        <w:t>,</w:t>
      </w:r>
      <w:proofErr w:type="gramEnd"/>
      <w:r w:rsidRPr="005F0AAD">
        <w:rPr>
          <w:rStyle w:val="normaltextrun"/>
          <w:rFonts w:ascii="Lucida Bright" w:hAnsi="Lucida Bright"/>
          <w:sz w:val="22"/>
          <w:szCs w:val="22"/>
          <w:lang w:val="es"/>
        </w:rPr>
        <w:t xml:space="preserve"> Texas </w:t>
      </w:r>
      <w:r w:rsidRPr="005F0AAD">
        <w:rPr>
          <w:rStyle w:val="normaltextrun"/>
          <w:rFonts w:ascii="Lucida Bright" w:hAnsi="Lucida Bright"/>
          <w:sz w:val="22"/>
          <w:szCs w:val="22"/>
          <w:shd w:val="clear" w:color="auto" w:fill="C0C0C0"/>
          <w:lang w:val="es"/>
        </w:rPr>
        <w:t xml:space="preserve">12. </w:t>
      </w:r>
      <w:r w:rsidR="00054E4B">
        <w:rPr>
          <w:rStyle w:val="normaltextrun"/>
          <w:rFonts w:ascii="Lucida Bright" w:hAnsi="Lucida Bright"/>
          <w:sz w:val="22"/>
          <w:szCs w:val="22"/>
          <w:shd w:val="clear" w:color="auto" w:fill="C0C0C0"/>
          <w:lang w:val="es"/>
        </w:rPr>
        <w:t>77429</w:t>
      </w:r>
      <w:r w:rsidRPr="005F0AAD">
        <w:rPr>
          <w:rStyle w:val="normaltextrun"/>
          <w:rFonts w:ascii="Lucida Bright" w:hAnsi="Lucida Bright"/>
          <w:sz w:val="22"/>
          <w:szCs w:val="22"/>
          <w:shd w:val="clear" w:color="auto" w:fill="C0C0C0"/>
          <w:lang w:val="es"/>
        </w:rPr>
        <w:t>.</w:t>
      </w:r>
    </w:p>
    <w:p w14:paraId="20FC81C0" w14:textId="77777777" w:rsidR="00A806F2" w:rsidRPr="005F0AAD" w:rsidRDefault="00A806F2"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569778E9" w:rsidR="000857A3"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sz w:val="22"/>
          <w:szCs w:val="22"/>
          <w:shd w:val="clear" w:color="auto" w:fill="C0C0C0"/>
          <w:lang w:val="es"/>
        </w:rPr>
        <w:t xml:space="preserve">13. </w:t>
      </w:r>
      <w:r w:rsidR="00054E4B">
        <w:rPr>
          <w:rStyle w:val="normaltextrun"/>
          <w:rFonts w:ascii="Lucida Bright" w:hAnsi="Lucida Bright"/>
          <w:sz w:val="22"/>
          <w:szCs w:val="22"/>
          <w:shd w:val="clear" w:color="auto" w:fill="C0C0C0"/>
          <w:lang w:val="es"/>
        </w:rPr>
        <w:t xml:space="preserve">El nuevo permiso TPDES para una instalación que fluye a un promedio de 120,000 galones por día para descargar finalmente en Little </w:t>
      </w:r>
      <w:proofErr w:type="spellStart"/>
      <w:r w:rsidR="00054E4B">
        <w:rPr>
          <w:rStyle w:val="normaltextrun"/>
          <w:rFonts w:ascii="Lucida Bright" w:hAnsi="Lucida Bright"/>
          <w:sz w:val="22"/>
          <w:szCs w:val="22"/>
          <w:shd w:val="clear" w:color="auto" w:fill="C0C0C0"/>
          <w:lang w:val="es"/>
        </w:rPr>
        <w:t>Cypress</w:t>
      </w:r>
      <w:proofErr w:type="spellEnd"/>
      <w:r w:rsidR="00054E4B">
        <w:rPr>
          <w:rStyle w:val="normaltextrun"/>
          <w:rFonts w:ascii="Lucida Bright" w:hAnsi="Lucida Bright"/>
          <w:sz w:val="22"/>
          <w:szCs w:val="22"/>
          <w:shd w:val="clear" w:color="auto" w:fill="C0C0C0"/>
          <w:lang w:val="es"/>
        </w:rPr>
        <w:t xml:space="preserve"> Creek y luego en </w:t>
      </w:r>
      <w:proofErr w:type="spellStart"/>
      <w:r w:rsidR="00054E4B">
        <w:rPr>
          <w:rStyle w:val="normaltextrun"/>
          <w:rFonts w:ascii="Lucida Bright" w:hAnsi="Lucida Bright"/>
          <w:sz w:val="22"/>
          <w:szCs w:val="22"/>
          <w:shd w:val="clear" w:color="auto" w:fill="C0C0C0"/>
          <w:lang w:val="es"/>
        </w:rPr>
        <w:t>Cypress</w:t>
      </w:r>
      <w:proofErr w:type="spellEnd"/>
      <w:r w:rsidR="00054E4B">
        <w:rPr>
          <w:rStyle w:val="normaltextrun"/>
          <w:rFonts w:ascii="Lucida Bright" w:hAnsi="Lucida Bright"/>
          <w:sz w:val="22"/>
          <w:szCs w:val="22"/>
          <w:shd w:val="clear" w:color="auto" w:fill="C0C0C0"/>
          <w:lang w:val="es"/>
        </w:rPr>
        <w:t xml:space="preserve"> Creek.</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52A99FE3" w14:textId="696176E6" w:rsidR="004F6B36" w:rsidRPr="005F0AAD" w:rsidRDefault="000857A3" w:rsidP="00514542">
      <w:pPr>
        <w:pStyle w:val="BodyText"/>
        <w:rPr>
          <w:sz w:val="22"/>
          <w:szCs w:val="22"/>
          <w:lang w:val="es-US"/>
        </w:rPr>
      </w:pPr>
      <w:r w:rsidRPr="005F0AAD">
        <w:rPr>
          <w:rStyle w:val="normaltextrun"/>
          <w:sz w:val="22"/>
          <w:szCs w:val="22"/>
          <w:lang w:val="es"/>
        </w:rPr>
        <w:t xml:space="preserve">Se espera que las descargas de la instalación </w:t>
      </w:r>
      <w:r w:rsidRPr="005F0AAD">
        <w:rPr>
          <w:rStyle w:val="normaltextrun"/>
          <w:sz w:val="22"/>
          <w:szCs w:val="22"/>
          <w:shd w:val="clear" w:color="auto" w:fill="C0C0C0"/>
          <w:lang w:val="es"/>
        </w:rPr>
        <w:t>contengan</w:t>
      </w:r>
      <w:r w:rsidR="004F6B36">
        <w:rPr>
          <w:rStyle w:val="normaltextrun"/>
          <w:sz w:val="22"/>
          <w:szCs w:val="22"/>
          <w:shd w:val="clear" w:color="auto" w:fill="C0C0C0"/>
          <w:lang w:val="es"/>
        </w:rPr>
        <w:t xml:space="preserve"> </w:t>
      </w:r>
      <w:r w:rsidRPr="005F0AAD">
        <w:rPr>
          <w:rStyle w:val="normaltextrun"/>
          <w:sz w:val="22"/>
          <w:szCs w:val="22"/>
          <w:shd w:val="clear" w:color="auto" w:fill="C0C0C0"/>
          <w:lang w:val="es"/>
        </w:rPr>
        <w:t xml:space="preserve">14. </w:t>
      </w:r>
      <w:r w:rsidR="009F5BCB">
        <w:rPr>
          <w:sz w:val="22"/>
          <w:szCs w:val="22"/>
          <w:lang w:val="es"/>
        </w:rPr>
        <w:t>Demanda bioquímica de oxígeno, 10 mg/L, Sólidos suspendidos totales, 15 mg/L, Nitrógeno amoniacal, 2 mg/L, Oxígeno disuelto, 4 mg/</w:t>
      </w:r>
      <w:proofErr w:type="gramStart"/>
      <w:r w:rsidR="009F5BCB">
        <w:rPr>
          <w:sz w:val="22"/>
          <w:szCs w:val="22"/>
          <w:lang w:val="es"/>
        </w:rPr>
        <w:t>L</w:t>
      </w:r>
      <w:r w:rsidRPr="005F0AAD">
        <w:rPr>
          <w:rStyle w:val="normaltextrun"/>
          <w:sz w:val="22"/>
          <w:szCs w:val="22"/>
          <w:shd w:val="clear" w:color="auto" w:fill="C0C0C0"/>
          <w:lang w:val="es"/>
        </w:rPr>
        <w:t>.</w:t>
      </w:r>
      <w:r w:rsidRPr="005F0AAD">
        <w:rPr>
          <w:sz w:val="22"/>
          <w:szCs w:val="22"/>
          <w:lang w:val="es"/>
        </w:rPr>
        <w:t xml:space="preserve"> </w:t>
      </w:r>
      <w:r w:rsidRPr="005F0AAD">
        <w:rPr>
          <w:rStyle w:val="normaltextrun"/>
          <w:sz w:val="22"/>
          <w:szCs w:val="22"/>
          <w:lang w:val="es"/>
        </w:rPr>
        <w:t>.</w:t>
      </w:r>
      <w:proofErr w:type="gramEnd"/>
      <w:r w:rsidRPr="005F0AAD">
        <w:rPr>
          <w:sz w:val="22"/>
          <w:szCs w:val="22"/>
          <w:lang w:val="es"/>
        </w:rPr>
        <w:t xml:space="preserve"> </w:t>
      </w:r>
      <w:r w:rsidRPr="005F0AAD">
        <w:rPr>
          <w:rStyle w:val="normaltextrun"/>
          <w:sz w:val="22"/>
          <w:szCs w:val="22"/>
          <w:shd w:val="clear" w:color="auto" w:fill="C0C0C0"/>
          <w:lang w:val="es"/>
        </w:rPr>
        <w:t>15</w:t>
      </w:r>
      <w:r w:rsidR="004F6B36">
        <w:rPr>
          <w:rStyle w:val="normaltextrun"/>
          <w:sz w:val="22"/>
          <w:szCs w:val="22"/>
          <w:shd w:val="clear" w:color="auto" w:fill="C0C0C0"/>
          <w:lang w:val="es"/>
        </w:rPr>
        <w:t xml:space="preserve">. </w:t>
      </w:r>
      <w:r w:rsidR="009F5BCB">
        <w:rPr>
          <w:rStyle w:val="normaltextrun"/>
          <w:sz w:val="22"/>
          <w:szCs w:val="22"/>
          <w:shd w:val="clear" w:color="auto" w:fill="C0C0C0"/>
          <w:lang w:val="es"/>
        </w:rPr>
        <w:t xml:space="preserve">aguas residuales </w:t>
      </w:r>
      <w:proofErr w:type="gramStart"/>
      <w:r w:rsidR="009F5BCB">
        <w:rPr>
          <w:rStyle w:val="normaltextrun"/>
          <w:sz w:val="22"/>
          <w:szCs w:val="22"/>
          <w:shd w:val="clear" w:color="auto" w:fill="C0C0C0"/>
          <w:lang w:val="es"/>
        </w:rPr>
        <w:t>domésticas</w:t>
      </w:r>
      <w:r w:rsidRPr="005F0AAD">
        <w:rPr>
          <w:sz w:val="22"/>
          <w:szCs w:val="22"/>
          <w:lang w:val="es"/>
        </w:rPr>
        <w:t xml:space="preserve"> </w:t>
      </w:r>
      <w:r w:rsidRPr="005F0AAD">
        <w:rPr>
          <w:rStyle w:val="normaltextrun"/>
          <w:sz w:val="22"/>
          <w:szCs w:val="22"/>
          <w:shd w:val="clear" w:color="auto" w:fill="C0C0C0"/>
          <w:lang w:val="es"/>
        </w:rPr>
        <w:t xml:space="preserve"> 16</w:t>
      </w:r>
      <w:proofErr w:type="gramEnd"/>
      <w:r w:rsidRPr="005F0AAD">
        <w:rPr>
          <w:rStyle w:val="normaltextrun"/>
          <w:sz w:val="22"/>
          <w:szCs w:val="22"/>
          <w:shd w:val="clear" w:color="auto" w:fill="C0C0C0"/>
          <w:lang w:val="es"/>
        </w:rPr>
        <w:t xml:space="preserve">. </w:t>
      </w:r>
      <w:proofErr w:type="gramStart"/>
      <w:r w:rsidR="009F5BCB">
        <w:rPr>
          <w:rStyle w:val="normaltextrun"/>
          <w:sz w:val="22"/>
          <w:szCs w:val="22"/>
          <w:shd w:val="clear" w:color="auto" w:fill="C0C0C0"/>
          <w:lang w:val="es"/>
        </w:rPr>
        <w:t>será</w:t>
      </w:r>
      <w:r w:rsidRPr="005F0AAD">
        <w:rPr>
          <w:sz w:val="22"/>
          <w:szCs w:val="22"/>
          <w:lang w:val="es"/>
        </w:rPr>
        <w:t xml:space="preserve"> </w:t>
      </w:r>
      <w:r w:rsidRPr="005F0AAD">
        <w:rPr>
          <w:rStyle w:val="normaltextrun"/>
          <w:sz w:val="22"/>
          <w:szCs w:val="22"/>
          <w:lang w:val="es"/>
        </w:rPr>
        <w:t xml:space="preserve"> tratado</w:t>
      </w:r>
      <w:proofErr w:type="gramEnd"/>
      <w:r w:rsidRPr="005F0AAD">
        <w:rPr>
          <w:rStyle w:val="normaltextrun"/>
          <w:sz w:val="22"/>
          <w:szCs w:val="22"/>
          <w:lang w:val="es"/>
        </w:rPr>
        <w:t xml:space="preserve"> por</w:t>
      </w:r>
      <w:r w:rsidRPr="005F0AAD">
        <w:rPr>
          <w:rStyle w:val="normaltextrun"/>
          <w:sz w:val="22"/>
          <w:szCs w:val="22"/>
          <w:shd w:val="clear" w:color="auto" w:fill="C0C0C0"/>
          <w:lang w:val="es"/>
        </w:rPr>
        <w:t xml:space="preserve"> 17. </w:t>
      </w:r>
      <w:sdt>
        <w:sdtPr>
          <w:rPr>
            <w:i/>
            <w:iCs/>
            <w:sz w:val="22"/>
            <w:szCs w:val="22"/>
          </w:rPr>
          <w:id w:val="-962424839"/>
          <w:placeholder>
            <w:docPart w:val="00F1C0E4E2E94206816FF14237A6D8D0"/>
          </w:placeholder>
          <w15:color w:val="000000"/>
        </w:sdtPr>
        <w:sdtEndPr/>
        <w:sdtContent>
          <w:r w:rsidR="004F6B36">
            <w:rPr>
              <w:i/>
              <w:iCs/>
              <w:sz w:val="22"/>
              <w:szCs w:val="22"/>
              <w:lang w:val="es"/>
            </w:rPr>
            <w:t xml:space="preserve">un proceso de nitrificación de una sola etapa, las aguas residuales pasarán a través de la detección, a la aireación, luego a la aclaración, después de este proceso, el efluente se desinfectará con cloro y se descargará finalmente a Little </w:t>
          </w:r>
          <w:proofErr w:type="spellStart"/>
          <w:r w:rsidR="004F6B36">
            <w:rPr>
              <w:i/>
              <w:iCs/>
              <w:sz w:val="22"/>
              <w:szCs w:val="22"/>
              <w:lang w:val="es"/>
            </w:rPr>
            <w:t>Cypress</w:t>
          </w:r>
          <w:proofErr w:type="spellEnd"/>
          <w:r w:rsidR="004F6B36">
            <w:rPr>
              <w:i/>
              <w:iCs/>
              <w:sz w:val="22"/>
              <w:szCs w:val="22"/>
              <w:lang w:val="es"/>
            </w:rPr>
            <w:t xml:space="preserve"> Creek, luego a </w:t>
          </w:r>
          <w:proofErr w:type="spellStart"/>
          <w:r w:rsidR="004F6B36">
            <w:rPr>
              <w:i/>
              <w:iCs/>
              <w:sz w:val="22"/>
              <w:szCs w:val="22"/>
              <w:lang w:val="es"/>
            </w:rPr>
            <w:t>Cypress</w:t>
          </w:r>
          <w:proofErr w:type="spellEnd"/>
          <w:r w:rsidR="004F6B36">
            <w:rPr>
              <w:i/>
              <w:iCs/>
              <w:sz w:val="22"/>
              <w:szCs w:val="22"/>
              <w:lang w:val="es"/>
            </w:rPr>
            <w:t xml:space="preserve"> Creek, el lodo por separado ingresará a los digestores y será transportado por un transportista con licencia.</w:t>
          </w:r>
        </w:sdtContent>
      </w:sdt>
    </w:p>
    <w:p w14:paraId="2F1CEEF9" w14:textId="14D8898C" w:rsidR="004A726B" w:rsidRDefault="004A726B" w:rsidP="00D53F25">
      <w:pPr>
        <w:pStyle w:val="BodyText"/>
        <w:rPr>
          <w:sz w:val="22"/>
          <w:szCs w:val="22"/>
          <w:lang w:val="es-US"/>
        </w:rPr>
      </w:pPr>
    </w:p>
    <w:sectPr w:rsidR="004A726B"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3EAB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A8F2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54E4B"/>
    <w:rsid w:val="000857A3"/>
    <w:rsid w:val="000B0DA2"/>
    <w:rsid w:val="001135B1"/>
    <w:rsid w:val="00116413"/>
    <w:rsid w:val="00164CE2"/>
    <w:rsid w:val="00174280"/>
    <w:rsid w:val="0017492A"/>
    <w:rsid w:val="001918A9"/>
    <w:rsid w:val="001A32BD"/>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4F6B3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467A"/>
    <w:rsid w:val="00746472"/>
    <w:rsid w:val="0075745D"/>
    <w:rsid w:val="00766FC3"/>
    <w:rsid w:val="007F1D92"/>
    <w:rsid w:val="0085033F"/>
    <w:rsid w:val="008755F2"/>
    <w:rsid w:val="008E33DD"/>
    <w:rsid w:val="008E6CA0"/>
    <w:rsid w:val="008F4441"/>
    <w:rsid w:val="0094541B"/>
    <w:rsid w:val="0097286B"/>
    <w:rsid w:val="00996B99"/>
    <w:rsid w:val="009F5BCB"/>
    <w:rsid w:val="00A03680"/>
    <w:rsid w:val="00A2193F"/>
    <w:rsid w:val="00A75BA9"/>
    <w:rsid w:val="00A806F2"/>
    <w:rsid w:val="00AB074C"/>
    <w:rsid w:val="00AE0763"/>
    <w:rsid w:val="00B3681B"/>
    <w:rsid w:val="00B4403F"/>
    <w:rsid w:val="00B868F1"/>
    <w:rsid w:val="00BE39E1"/>
    <w:rsid w:val="00BF000E"/>
    <w:rsid w:val="00C0363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1C0E4E2E94206816FF14237A6D8D0"/>
        <w:category>
          <w:name w:val="General"/>
          <w:gallery w:val="placeholder"/>
        </w:category>
        <w:types>
          <w:type w:val="bbPlcHdr"/>
        </w:types>
        <w:behaviors>
          <w:behavior w:val="content"/>
        </w:behaviors>
        <w:guid w:val="{28E08E88-7275-4872-B047-D1E49734FB5E}"/>
      </w:docPartPr>
      <w:docPartBody>
        <w:p w:rsidR="003D7B96" w:rsidRDefault="00606523" w:rsidP="00606523">
          <w:pPr>
            <w:pStyle w:val="00F1C0E4E2E94206816FF14237A6D8D0"/>
          </w:pPr>
          <w:r w:rsidRPr="00D0432F">
            <w:rPr>
              <w:rStyle w:val="PlaceholderText"/>
              <w:highlight w:val="lightGray"/>
              <w:lang w:val="es"/>
            </w:rPr>
            <w:t>17. Ingrese una descripción del tratamiento de aguas residuales utilizado en la instalación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23"/>
    <w:rsid w:val="003D7B96"/>
    <w:rsid w:val="0060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523"/>
    <w:rPr>
      <w:color w:val="808080"/>
    </w:rPr>
  </w:style>
  <w:style w:type="paragraph" w:customStyle="1" w:styleId="00F1C0E4E2E94206816FF14237A6D8D0">
    <w:name w:val="00F1C0E4E2E94206816FF14237A6D8D0"/>
    <w:rsid w:val="00606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3</cp:revision>
  <dcterms:created xsi:type="dcterms:W3CDTF">2022-06-08T21:48:00Z</dcterms:created>
  <dcterms:modified xsi:type="dcterms:W3CDTF">2022-06-21T19:12:00Z</dcterms:modified>
  <cp:category/>
</cp:coreProperties>
</file>