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40C49B6"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1F3BB8">
        <w:rPr>
          <w:rFonts w:asciiTheme="minorHAnsi" w:hAnsiTheme="minorHAnsi"/>
          <w:b/>
          <w:sz w:val="22"/>
          <w:szCs w:val="22"/>
        </w:rPr>
        <w:t>WQ0015198002</w:t>
      </w:r>
    </w:p>
    <w:p w14:paraId="2C78ADD7" w14:textId="77777777" w:rsidR="008B108E" w:rsidRPr="00E97CF8" w:rsidRDefault="008B108E">
      <w:pPr>
        <w:widowControl w:val="0"/>
        <w:rPr>
          <w:rFonts w:asciiTheme="minorHAnsi" w:hAnsiTheme="minorHAnsi"/>
          <w:sz w:val="22"/>
          <w:szCs w:val="22"/>
        </w:rPr>
      </w:pPr>
    </w:p>
    <w:p w14:paraId="2CB1D12C" w14:textId="45ABF43A" w:rsidR="00AE45D0" w:rsidRPr="00652E32" w:rsidRDefault="008B108E" w:rsidP="001F3BB8">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bookmarkStart w:id="12" w:name="_Hlk148092785"/>
      <w:r w:rsidRPr="00E97CF8">
        <w:rPr>
          <w:rFonts w:asciiTheme="minorHAnsi" w:hAnsiTheme="minorHAnsi"/>
          <w:b/>
          <w:sz w:val="22"/>
          <w:szCs w:val="22"/>
        </w:rPr>
        <w:t xml:space="preserve">APPLICATION. </w:t>
      </w:r>
      <w:proofErr w:type="gramStart"/>
      <w:r w:rsidR="001F3BB8" w:rsidRPr="001F3BB8">
        <w:rPr>
          <w:rFonts w:asciiTheme="minorHAnsi" w:hAnsiTheme="minorHAnsi"/>
          <w:bCs/>
          <w:sz w:val="22"/>
          <w:szCs w:val="22"/>
        </w:rPr>
        <w:t>YES</w:t>
      </w:r>
      <w:proofErr w:type="gramEnd"/>
      <w:r w:rsidR="001F3BB8" w:rsidRPr="001F3BB8">
        <w:rPr>
          <w:rFonts w:asciiTheme="minorHAnsi" w:hAnsiTheme="minorHAnsi"/>
          <w:bCs/>
          <w:sz w:val="22"/>
          <w:szCs w:val="22"/>
        </w:rPr>
        <w:t xml:space="preserve"> Estates TX, LLC</w:t>
      </w:r>
      <w:r w:rsidR="005779E5">
        <w:rPr>
          <w:rFonts w:asciiTheme="minorHAnsi" w:hAnsiTheme="minorHAnsi"/>
          <w:bCs/>
          <w:sz w:val="22"/>
          <w:szCs w:val="22"/>
        </w:rPr>
        <w:t>,</w:t>
      </w:r>
      <w:r w:rsidR="00C94532" w:rsidRPr="00C94532">
        <w:t xml:space="preserve"> </w:t>
      </w:r>
      <w:bookmarkStart w:id="13" w:name="_Hlk157508175"/>
      <w:r w:rsidR="001F3BB8" w:rsidRPr="001F3BB8">
        <w:rPr>
          <w:rFonts w:asciiTheme="minorHAnsi" w:hAnsiTheme="minorHAnsi"/>
          <w:bCs/>
          <w:sz w:val="22"/>
          <w:szCs w:val="22"/>
        </w:rPr>
        <w:t>5050 South Syracuse Street, Suite 1200</w:t>
      </w:r>
      <w:r w:rsidR="001F3BB8">
        <w:rPr>
          <w:rFonts w:asciiTheme="minorHAnsi" w:hAnsiTheme="minorHAnsi"/>
          <w:bCs/>
          <w:sz w:val="22"/>
          <w:szCs w:val="22"/>
        </w:rPr>
        <w:t xml:space="preserve">, </w:t>
      </w:r>
      <w:r w:rsidR="001F3BB8" w:rsidRPr="001F3BB8">
        <w:rPr>
          <w:rFonts w:asciiTheme="minorHAnsi" w:hAnsiTheme="minorHAnsi"/>
          <w:bCs/>
          <w:sz w:val="22"/>
          <w:szCs w:val="22"/>
        </w:rPr>
        <w:t>Denver, Colorado 80237</w:t>
      </w:r>
      <w:bookmarkEnd w:id="13"/>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727732">
        <w:rPr>
          <w:rFonts w:asciiTheme="minorHAnsi" w:hAnsiTheme="minorHAnsi"/>
          <w:iCs/>
          <w:sz w:val="22"/>
          <w:szCs w:val="22"/>
        </w:rPr>
        <w:t>WQ0015198002</w:t>
      </w:r>
      <w:r w:rsidR="005D26FC" w:rsidRPr="005D26FC">
        <w:rPr>
          <w:rFonts w:asciiTheme="minorHAnsi" w:hAnsiTheme="minorHAnsi"/>
          <w:iCs/>
          <w:sz w:val="22"/>
          <w:szCs w:val="22"/>
        </w:rPr>
        <w:t xml:space="preserve"> </w:t>
      </w:r>
      <w:r w:rsidRPr="0013019F">
        <w:rPr>
          <w:rFonts w:asciiTheme="minorHAnsi" w:hAnsiTheme="minorHAnsi"/>
          <w:iCs/>
          <w:sz w:val="22"/>
          <w:szCs w:val="22"/>
        </w:rPr>
        <w:t xml:space="preserve">(EPA I.D. No. </w:t>
      </w:r>
      <w:bookmarkStart w:id="14" w:name="_Hlk157508207"/>
      <w:r w:rsidR="00727732" w:rsidRPr="00727732">
        <w:rPr>
          <w:rFonts w:asciiTheme="minorHAnsi" w:hAnsiTheme="minorHAnsi"/>
          <w:iCs/>
          <w:sz w:val="22"/>
          <w:szCs w:val="22"/>
        </w:rPr>
        <w:t>TX0145343</w:t>
      </w:r>
      <w:bookmarkEnd w:id="14"/>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A51014">
        <w:rPr>
          <w:rFonts w:asciiTheme="minorHAnsi" w:hAnsiTheme="minorHAnsi"/>
          <w:iCs/>
          <w:sz w:val="22"/>
          <w:szCs w:val="22"/>
        </w:rPr>
        <w:t>a</w:t>
      </w:r>
      <w:r w:rsidR="004C1886">
        <w:rPr>
          <w:rFonts w:asciiTheme="minorHAnsi" w:hAnsiTheme="minorHAnsi"/>
          <w:iCs/>
          <w:sz w:val="22"/>
          <w:szCs w:val="22"/>
        </w:rPr>
        <w:t xml:space="preserve"> daily </w:t>
      </w:r>
      <w:r w:rsidR="002002A6">
        <w:rPr>
          <w:rFonts w:asciiTheme="minorHAnsi" w:hAnsiTheme="minorHAnsi"/>
          <w:iCs/>
          <w:sz w:val="22"/>
          <w:szCs w:val="22"/>
        </w:rPr>
        <w:t xml:space="preserve">average flow of </w:t>
      </w:r>
      <w:r w:rsidR="00727732">
        <w:rPr>
          <w:rFonts w:asciiTheme="minorHAnsi" w:hAnsiTheme="minorHAnsi"/>
          <w:iCs/>
          <w:sz w:val="22"/>
          <w:szCs w:val="22"/>
        </w:rPr>
        <w:t>75</w:t>
      </w:r>
      <w:r w:rsidR="00BB7DAD">
        <w:rPr>
          <w:rFonts w:asciiTheme="minorHAnsi" w:hAnsiTheme="minorHAnsi"/>
          <w:iCs/>
          <w:sz w:val="22"/>
          <w:szCs w:val="22"/>
        </w:rPr>
        <w:t>,</w:t>
      </w:r>
      <w:r w:rsidR="00A51014">
        <w:rPr>
          <w:rFonts w:asciiTheme="minorHAnsi" w:hAnsiTheme="minorHAnsi"/>
          <w:iCs/>
          <w:sz w:val="22"/>
          <w:szCs w:val="22"/>
        </w:rPr>
        <w:t>0</w:t>
      </w:r>
      <w:r w:rsidR="002002A6">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616AD1">
        <w:rPr>
          <w:rFonts w:asciiTheme="minorHAnsi" w:hAnsiTheme="minorHAnsi"/>
          <w:iCs/>
          <w:sz w:val="22"/>
          <w:szCs w:val="22"/>
        </w:rPr>
        <w:t>is</w:t>
      </w:r>
      <w:r w:rsidRPr="0013019F">
        <w:rPr>
          <w:rFonts w:asciiTheme="minorHAnsi" w:hAnsiTheme="minorHAnsi"/>
          <w:sz w:val="22"/>
          <w:szCs w:val="22"/>
        </w:rPr>
        <w:t xml:space="preserve"> </w:t>
      </w:r>
      <w:proofErr w:type="gramStart"/>
      <w:r w:rsidRPr="00E97CF8">
        <w:rPr>
          <w:rFonts w:asciiTheme="minorHAnsi" w:hAnsiTheme="minorHAnsi"/>
          <w:sz w:val="22"/>
          <w:szCs w:val="22"/>
        </w:rPr>
        <w:t>locate</w:t>
      </w:r>
      <w:r w:rsidR="001E0A11">
        <w:rPr>
          <w:rFonts w:asciiTheme="minorHAnsi" w:hAnsiTheme="minorHAnsi"/>
          <w:sz w:val="22"/>
          <w:szCs w:val="22"/>
        </w:rPr>
        <w:t>d</w:t>
      </w:r>
      <w:proofErr w:type="gramEnd"/>
      <w:r w:rsidR="001273C7">
        <w:rPr>
          <w:rFonts w:asciiTheme="minorHAnsi" w:hAnsiTheme="minorHAnsi"/>
          <w:sz w:val="22"/>
          <w:szCs w:val="22"/>
        </w:rPr>
        <w:t xml:space="preserve"> </w:t>
      </w:r>
      <w:r w:rsidR="00616AD1">
        <w:rPr>
          <w:rFonts w:asciiTheme="minorHAnsi" w:hAnsiTheme="minorHAnsi"/>
          <w:sz w:val="22"/>
          <w:szCs w:val="22"/>
        </w:rPr>
        <w:t xml:space="preserve">at 199 </w:t>
      </w:r>
      <w:proofErr w:type="spellStart"/>
      <w:r w:rsidR="00616AD1">
        <w:rPr>
          <w:rFonts w:asciiTheme="minorHAnsi" w:hAnsiTheme="minorHAnsi"/>
          <w:sz w:val="22"/>
          <w:szCs w:val="22"/>
        </w:rPr>
        <w:t>Lucindas</w:t>
      </w:r>
      <w:proofErr w:type="spellEnd"/>
      <w:r w:rsidR="00616AD1">
        <w:rPr>
          <w:rFonts w:asciiTheme="minorHAnsi" w:hAnsiTheme="minorHAnsi"/>
          <w:sz w:val="22"/>
          <w:szCs w:val="22"/>
        </w:rPr>
        <w:t xml:space="preserve"> Way</w:t>
      </w:r>
      <w:r w:rsidR="00F85EA1">
        <w:rPr>
          <w:rFonts w:asciiTheme="minorHAnsi" w:hAnsiTheme="minorHAnsi"/>
          <w:sz w:val="22"/>
          <w:szCs w:val="22"/>
        </w:rPr>
        <w:t xml:space="preserve">, </w:t>
      </w:r>
      <w:r w:rsidR="004F2045">
        <w:rPr>
          <w:rFonts w:asciiTheme="minorHAnsi" w:hAnsiTheme="minorHAnsi"/>
          <w:sz w:val="22"/>
          <w:szCs w:val="22"/>
        </w:rPr>
        <w:t xml:space="preserve">near the City of </w:t>
      </w:r>
      <w:r w:rsidR="00727732">
        <w:rPr>
          <w:rFonts w:asciiTheme="minorHAnsi" w:hAnsiTheme="minorHAnsi"/>
          <w:sz w:val="22"/>
          <w:szCs w:val="22"/>
        </w:rPr>
        <w:t>Princeton,</w:t>
      </w:r>
      <w:r w:rsidR="00F85EA1">
        <w:rPr>
          <w:rFonts w:asciiTheme="minorHAnsi" w:hAnsiTheme="minorHAnsi"/>
          <w:sz w:val="22"/>
          <w:szCs w:val="22"/>
        </w:rPr>
        <w:t xml:space="preserve"> in </w:t>
      </w:r>
      <w:r w:rsidR="00727732">
        <w:rPr>
          <w:rFonts w:asciiTheme="minorHAnsi" w:hAnsiTheme="minorHAnsi"/>
          <w:sz w:val="22"/>
          <w:szCs w:val="22"/>
        </w:rPr>
        <w:t>Collin</w:t>
      </w:r>
      <w:r w:rsidR="00F85EA1">
        <w:rPr>
          <w:rFonts w:asciiTheme="minorHAnsi" w:hAnsiTheme="minorHAnsi"/>
          <w:sz w:val="22"/>
          <w:szCs w:val="22"/>
        </w:rPr>
        <w:t xml:space="preserve"> County</w:t>
      </w:r>
      <w:r w:rsidR="002513F1">
        <w:rPr>
          <w:rFonts w:asciiTheme="minorHAnsi" w:hAnsiTheme="minorHAnsi"/>
          <w:sz w:val="22"/>
          <w:szCs w:val="22"/>
        </w:rPr>
        <w:t xml:space="preserve">, Texas </w:t>
      </w:r>
      <w:r w:rsidR="00A345C1">
        <w:rPr>
          <w:rFonts w:asciiTheme="minorHAnsi" w:hAnsiTheme="minorHAnsi"/>
          <w:sz w:val="22"/>
          <w:szCs w:val="22"/>
        </w:rPr>
        <w:t>75407</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F85EA1">
        <w:rPr>
          <w:rFonts w:asciiTheme="minorHAnsi" w:hAnsiTheme="minorHAnsi"/>
          <w:sz w:val="22"/>
          <w:szCs w:val="22"/>
        </w:rPr>
        <w:t xml:space="preserve">via pipe to </w:t>
      </w:r>
      <w:r w:rsidR="004F2045">
        <w:rPr>
          <w:rFonts w:asciiTheme="minorHAnsi" w:hAnsiTheme="minorHAnsi"/>
          <w:sz w:val="22"/>
          <w:szCs w:val="22"/>
        </w:rPr>
        <w:t xml:space="preserve">an unnamed tributary, thence to </w:t>
      </w:r>
      <w:proofErr w:type="spellStart"/>
      <w:r w:rsidR="00A345C1">
        <w:rPr>
          <w:rFonts w:asciiTheme="minorHAnsi" w:hAnsiTheme="minorHAnsi"/>
          <w:sz w:val="22"/>
          <w:szCs w:val="22"/>
        </w:rPr>
        <w:t>Ticky</w:t>
      </w:r>
      <w:proofErr w:type="spellEnd"/>
      <w:r w:rsidR="00A345C1">
        <w:rPr>
          <w:rFonts w:asciiTheme="minorHAnsi" w:hAnsiTheme="minorHAnsi"/>
          <w:sz w:val="22"/>
          <w:szCs w:val="22"/>
        </w:rPr>
        <w:t xml:space="preserve"> Creek, thence to Lake Lavon</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A345C1">
        <w:rPr>
          <w:rFonts w:asciiTheme="minorHAnsi" w:hAnsiTheme="minorHAnsi"/>
          <w:sz w:val="22"/>
          <w:szCs w:val="22"/>
        </w:rPr>
        <w:t>November 6</w:t>
      </w:r>
      <w:r w:rsidR="009A4F57" w:rsidRPr="0013019F">
        <w:rPr>
          <w:rFonts w:asciiTheme="minorHAnsi" w:hAnsiTheme="minorHAnsi"/>
          <w:sz w:val="22"/>
          <w:szCs w:val="22"/>
        </w:rPr>
        <w:t>, 2023</w:t>
      </w:r>
      <w:r w:rsidRPr="0013019F">
        <w:rPr>
          <w:rFonts w:asciiTheme="minorHAnsi" w:hAnsiTheme="minorHAnsi"/>
          <w:sz w:val="22"/>
          <w:szCs w:val="22"/>
        </w:rPr>
        <w:t>.</w:t>
      </w:r>
      <w:r w:rsidR="00BB588A">
        <w:rPr>
          <w:rFonts w:asciiTheme="minorHAnsi" w:hAnsiTheme="minorHAnsi"/>
          <w:sz w:val="22"/>
          <w:szCs w:val="22"/>
        </w:rPr>
        <w:t xml:space="preserve"> </w:t>
      </w:r>
      <w:r w:rsidRPr="0013019F">
        <w:rPr>
          <w:rFonts w:asciiTheme="minorHAnsi" w:hAnsiTheme="minorHAnsi"/>
          <w:sz w:val="22"/>
          <w:szCs w:val="22"/>
        </w:rPr>
        <w:t xml:space="preserve"> </w:t>
      </w:r>
      <w:r w:rsidR="00BB588A" w:rsidRPr="00BB588A">
        <w:rPr>
          <w:rFonts w:asciiTheme="minorHAnsi" w:hAnsiTheme="minorHAnsi"/>
          <w:sz w:val="22"/>
          <w:szCs w:val="22"/>
        </w:rPr>
        <w:t xml:space="preserve">Authorization to discharge was previously </w:t>
      </w:r>
      <w:proofErr w:type="gramStart"/>
      <w:r w:rsidR="00BB588A" w:rsidRPr="00BB588A">
        <w:rPr>
          <w:rFonts w:asciiTheme="minorHAnsi" w:hAnsiTheme="minorHAnsi"/>
          <w:sz w:val="22"/>
          <w:szCs w:val="22"/>
        </w:rPr>
        <w:t>permitted</w:t>
      </w:r>
      <w:proofErr w:type="gramEnd"/>
      <w:r w:rsidR="00BB588A" w:rsidRPr="00BB588A">
        <w:rPr>
          <w:rFonts w:asciiTheme="minorHAnsi" w:hAnsiTheme="minorHAnsi"/>
          <w:sz w:val="22"/>
          <w:szCs w:val="22"/>
        </w:rPr>
        <w:t xml:space="preserve"> by expired Permit No. </w:t>
      </w:r>
      <w:r w:rsidR="00BB588A">
        <w:rPr>
          <w:rFonts w:asciiTheme="minorHAnsi" w:hAnsiTheme="minorHAnsi"/>
          <w:sz w:val="22"/>
          <w:szCs w:val="22"/>
        </w:rPr>
        <w:t xml:space="preserve">WQ0015198001. </w:t>
      </w:r>
      <w:r w:rsidR="00DF38BD" w:rsidRPr="0013019F">
        <w:rPr>
          <w:rFonts w:asciiTheme="minorHAnsi" w:hAnsiTheme="minorHAnsi"/>
          <w:sz w:val="22"/>
          <w:szCs w:val="22"/>
        </w:rPr>
        <w:t xml:space="preserve">The permit application will be available for viewing and copying at </w:t>
      </w:r>
      <w:r w:rsidR="00BB588A">
        <w:rPr>
          <w:rFonts w:asciiTheme="minorHAnsi" w:hAnsiTheme="minorHAnsi"/>
          <w:sz w:val="22"/>
          <w:szCs w:val="22"/>
        </w:rPr>
        <w:t>Princeton Municipal Center, 2000 East Princeton Drive, Princeton, Texas</w:t>
      </w:r>
      <w:r w:rsidR="00E532D4">
        <w:rPr>
          <w:rFonts w:asciiTheme="minorHAnsi" w:hAnsiTheme="minorHAnsi"/>
          <w:sz w:val="22"/>
          <w:szCs w:val="22"/>
        </w:rPr>
        <w:t xml:space="preserve">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p w14:paraId="0920DB2B" w14:textId="529E7528" w:rsidR="00AC14F0" w:rsidRDefault="008B0E72" w:rsidP="00A95FD5">
      <w:pPr>
        <w:widowControl w:val="0"/>
      </w:pPr>
      <w:r>
        <w:fldChar w:fldCharType="begin"/>
      </w:r>
      <w:r>
        <w:instrText>HYPERLINK "</w:instrText>
      </w:r>
      <w:r w:rsidRPr="008B0E72">
        <w:instrText>https://gisweb.tceq.texas.gov/LocationMapper/?marker=-96.4975,33.137777&amp;level=18</w:instrText>
      </w:r>
      <w:r>
        <w:instrText>"</w:instrText>
      </w:r>
      <w:r>
        <w:fldChar w:fldCharType="separate"/>
      </w:r>
      <w:r w:rsidRPr="006A2B9D">
        <w:rPr>
          <w:rStyle w:val="Hyperlink"/>
        </w:rPr>
        <w:t>https://gisweb.tceq.texas.gov/LocationMapper/?marker=-96.4975,33.137777&amp;level=18</w:t>
      </w:r>
      <w:r>
        <w:fldChar w:fldCharType="end"/>
      </w:r>
      <w:r>
        <w:t xml:space="preserve"> </w:t>
      </w:r>
    </w:p>
    <w:bookmarkEnd w:id="12"/>
    <w:p w14:paraId="425FCE41" w14:textId="77777777" w:rsidR="00C46CB0" w:rsidRDefault="00C46CB0" w:rsidP="00A95FD5">
      <w:pPr>
        <w:widowControl w:val="0"/>
      </w:pPr>
    </w:p>
    <w:p w14:paraId="69C52227" w14:textId="77777777" w:rsidR="004C7712" w:rsidRPr="007513D2" w:rsidRDefault="004C7712" w:rsidP="004C771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595E0ED2" w14:textId="77777777" w:rsidR="009467F3" w:rsidRPr="00E97CF8" w:rsidRDefault="009467F3"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7FBBF6D6" w14:textId="60C8678F" w:rsidR="00051E7C" w:rsidRDefault="008B108E" w:rsidP="000C69D9">
      <w:pPr>
        <w:widowControl w:val="0"/>
        <w:rPr>
          <w:rFonts w:asciiTheme="minorHAnsi" w:hAnsiTheme="minorHAnsi"/>
          <w:sz w:val="22"/>
          <w:szCs w:val="22"/>
        </w:rPr>
      </w:pPr>
      <w:bookmarkStart w:id="15" w:name="_Hlk131498785"/>
      <w:bookmarkStart w:id="16" w:name="_Hlk148708988"/>
      <w:r w:rsidRPr="0013019F">
        <w:rPr>
          <w:rFonts w:asciiTheme="minorHAnsi" w:hAnsiTheme="minorHAnsi"/>
          <w:sz w:val="22"/>
          <w:szCs w:val="22"/>
        </w:rPr>
        <w:t xml:space="preserve">Further information may also be obtained from </w:t>
      </w:r>
      <w:r w:rsidR="000C1DDD">
        <w:rPr>
          <w:rFonts w:asciiTheme="minorHAnsi" w:hAnsiTheme="minorHAnsi"/>
          <w:bCs/>
          <w:sz w:val="22"/>
          <w:szCs w:val="22"/>
        </w:rPr>
        <w:t>YES Estates TX, LLC</w:t>
      </w:r>
      <w:r w:rsidR="000C69D9" w:rsidRPr="000C69D9">
        <w:rPr>
          <w:rFonts w:asciiTheme="minorHAnsi" w:hAnsiTheme="minorHAnsi"/>
          <w:bCs/>
          <w:sz w:val="22"/>
          <w:szCs w:val="22"/>
        </w:rPr>
        <w:t xml:space="preserve"> </w:t>
      </w:r>
      <w:r w:rsidRPr="0013019F">
        <w:rPr>
          <w:rFonts w:asciiTheme="minorHAnsi" w:hAnsiTheme="minorHAnsi"/>
          <w:sz w:val="22"/>
          <w:szCs w:val="22"/>
        </w:rPr>
        <w:t xml:space="preserve">at the address </w:t>
      </w:r>
      <w:proofErr w:type="gramStart"/>
      <w:r w:rsidRPr="0013019F">
        <w:rPr>
          <w:rFonts w:asciiTheme="minorHAnsi" w:hAnsiTheme="minorHAnsi"/>
          <w:sz w:val="22"/>
          <w:szCs w:val="22"/>
        </w:rPr>
        <w:t>stat</w:t>
      </w:r>
      <w:r w:rsidR="007E37E3" w:rsidRPr="0013019F">
        <w:rPr>
          <w:rFonts w:asciiTheme="minorHAnsi" w:hAnsiTheme="minorHAnsi"/>
          <w:sz w:val="22"/>
          <w:szCs w:val="22"/>
        </w:rPr>
        <w:t>ed</w:t>
      </w:r>
      <w:proofErr w:type="gramEnd"/>
      <w:r w:rsidR="007E37E3" w:rsidRPr="0013019F">
        <w:rPr>
          <w:rFonts w:asciiTheme="minorHAnsi" w:hAnsiTheme="minorHAnsi"/>
          <w:sz w:val="22"/>
          <w:szCs w:val="22"/>
        </w:rPr>
        <w:t xml:space="preserve"> above or by calling </w:t>
      </w:r>
      <w:bookmarkEnd w:id="15"/>
      <w:r w:rsidR="00D44B76">
        <w:rPr>
          <w:rFonts w:asciiTheme="minorHAnsi" w:hAnsiTheme="minorHAnsi"/>
          <w:sz w:val="22"/>
          <w:szCs w:val="22"/>
        </w:rPr>
        <w:t xml:space="preserve">Ms. Allyson O’Brien, Development Manager, YES Communities, at </w:t>
      </w:r>
      <w:r w:rsidR="005D22E1">
        <w:rPr>
          <w:rFonts w:asciiTheme="minorHAnsi" w:hAnsiTheme="minorHAnsi"/>
          <w:sz w:val="22"/>
          <w:szCs w:val="22"/>
        </w:rPr>
        <w:t>972-379-9616</w:t>
      </w:r>
    </w:p>
    <w:bookmarkEnd w:id="16"/>
    <w:p w14:paraId="3323D864" w14:textId="22465873" w:rsidR="008B108E" w:rsidRPr="00E97CF8" w:rsidRDefault="008B108E" w:rsidP="000C69D9">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p>
    <w:p w14:paraId="01314E8C" w14:textId="7BAD9C1F" w:rsidR="008B108E" w:rsidRPr="00E97CF8" w:rsidRDefault="008B108E" w:rsidP="00575523">
      <w:pPr>
        <w:widowControl w:val="0"/>
        <w:tabs>
          <w:tab w:val="left" w:pos="2051"/>
        </w:tabs>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w:t>
      </w:r>
      <w:r w:rsidR="00575523">
        <w:rPr>
          <w:rFonts w:asciiTheme="minorHAnsi" w:hAnsiTheme="minorHAnsi"/>
          <w:sz w:val="22"/>
          <w:szCs w:val="22"/>
        </w:rPr>
        <w:t xml:space="preserve"> January 31,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51E7C"/>
    <w:rsid w:val="00075208"/>
    <w:rsid w:val="00086B54"/>
    <w:rsid w:val="00095C8C"/>
    <w:rsid w:val="000C1DDD"/>
    <w:rsid w:val="000C69D9"/>
    <w:rsid w:val="001140C2"/>
    <w:rsid w:val="001273C7"/>
    <w:rsid w:val="0013019F"/>
    <w:rsid w:val="00132864"/>
    <w:rsid w:val="00142092"/>
    <w:rsid w:val="001506D9"/>
    <w:rsid w:val="001514E5"/>
    <w:rsid w:val="00157253"/>
    <w:rsid w:val="00173EE2"/>
    <w:rsid w:val="00182645"/>
    <w:rsid w:val="001A4A23"/>
    <w:rsid w:val="001E0A11"/>
    <w:rsid w:val="001F3BB8"/>
    <w:rsid w:val="002002A6"/>
    <w:rsid w:val="0021039E"/>
    <w:rsid w:val="002513F1"/>
    <w:rsid w:val="002656F3"/>
    <w:rsid w:val="002B4834"/>
    <w:rsid w:val="002B5E47"/>
    <w:rsid w:val="002D5C23"/>
    <w:rsid w:val="0030140D"/>
    <w:rsid w:val="00335478"/>
    <w:rsid w:val="00350085"/>
    <w:rsid w:val="003B180A"/>
    <w:rsid w:val="003C6238"/>
    <w:rsid w:val="003D601C"/>
    <w:rsid w:val="003D62D9"/>
    <w:rsid w:val="0042636F"/>
    <w:rsid w:val="004421E6"/>
    <w:rsid w:val="004635FC"/>
    <w:rsid w:val="00466F0C"/>
    <w:rsid w:val="00472638"/>
    <w:rsid w:val="004762E7"/>
    <w:rsid w:val="004909EF"/>
    <w:rsid w:val="00490DDA"/>
    <w:rsid w:val="004B7910"/>
    <w:rsid w:val="004C1886"/>
    <w:rsid w:val="004C7712"/>
    <w:rsid w:val="004D6373"/>
    <w:rsid w:val="004E3797"/>
    <w:rsid w:val="004E5330"/>
    <w:rsid w:val="004F2045"/>
    <w:rsid w:val="004F5DC5"/>
    <w:rsid w:val="00531757"/>
    <w:rsid w:val="005330EF"/>
    <w:rsid w:val="00575523"/>
    <w:rsid w:val="005779E5"/>
    <w:rsid w:val="00596FD5"/>
    <w:rsid w:val="005A5A61"/>
    <w:rsid w:val="005B22D4"/>
    <w:rsid w:val="005D22E1"/>
    <w:rsid w:val="005D26FC"/>
    <w:rsid w:val="005E5559"/>
    <w:rsid w:val="00616AD1"/>
    <w:rsid w:val="0064176B"/>
    <w:rsid w:val="00644471"/>
    <w:rsid w:val="006860B1"/>
    <w:rsid w:val="006B7A45"/>
    <w:rsid w:val="00727732"/>
    <w:rsid w:val="00743AF8"/>
    <w:rsid w:val="00786291"/>
    <w:rsid w:val="007B4406"/>
    <w:rsid w:val="007E37E3"/>
    <w:rsid w:val="007F5B1C"/>
    <w:rsid w:val="00810E3B"/>
    <w:rsid w:val="00812360"/>
    <w:rsid w:val="008125EA"/>
    <w:rsid w:val="00825611"/>
    <w:rsid w:val="00831EB1"/>
    <w:rsid w:val="00852F69"/>
    <w:rsid w:val="0087143A"/>
    <w:rsid w:val="00883C33"/>
    <w:rsid w:val="008875EF"/>
    <w:rsid w:val="008A5F56"/>
    <w:rsid w:val="008B0E72"/>
    <w:rsid w:val="008B108E"/>
    <w:rsid w:val="008D6086"/>
    <w:rsid w:val="009467F3"/>
    <w:rsid w:val="00954EC1"/>
    <w:rsid w:val="0096038B"/>
    <w:rsid w:val="00971652"/>
    <w:rsid w:val="009A4F57"/>
    <w:rsid w:val="009B6B15"/>
    <w:rsid w:val="009D255A"/>
    <w:rsid w:val="009D5D88"/>
    <w:rsid w:val="009F1D11"/>
    <w:rsid w:val="00A124D3"/>
    <w:rsid w:val="00A14F9C"/>
    <w:rsid w:val="00A175BD"/>
    <w:rsid w:val="00A20D6E"/>
    <w:rsid w:val="00A345C1"/>
    <w:rsid w:val="00A4557C"/>
    <w:rsid w:val="00A51014"/>
    <w:rsid w:val="00A82D41"/>
    <w:rsid w:val="00A92E4D"/>
    <w:rsid w:val="00A95FD5"/>
    <w:rsid w:val="00AC14F0"/>
    <w:rsid w:val="00AD6DFD"/>
    <w:rsid w:val="00AE45D0"/>
    <w:rsid w:val="00AF1B08"/>
    <w:rsid w:val="00AF479D"/>
    <w:rsid w:val="00B02302"/>
    <w:rsid w:val="00B40CC8"/>
    <w:rsid w:val="00B56349"/>
    <w:rsid w:val="00BB588A"/>
    <w:rsid w:val="00BB7DAD"/>
    <w:rsid w:val="00C05AE6"/>
    <w:rsid w:val="00C307D0"/>
    <w:rsid w:val="00C32F9F"/>
    <w:rsid w:val="00C46CB0"/>
    <w:rsid w:val="00C53669"/>
    <w:rsid w:val="00C70EE6"/>
    <w:rsid w:val="00C94532"/>
    <w:rsid w:val="00CA4651"/>
    <w:rsid w:val="00CC1D11"/>
    <w:rsid w:val="00CC2254"/>
    <w:rsid w:val="00CF4B5A"/>
    <w:rsid w:val="00D44B76"/>
    <w:rsid w:val="00D60959"/>
    <w:rsid w:val="00D84D5C"/>
    <w:rsid w:val="00DA7A7E"/>
    <w:rsid w:val="00DF38BD"/>
    <w:rsid w:val="00E002C4"/>
    <w:rsid w:val="00E108D1"/>
    <w:rsid w:val="00E37E33"/>
    <w:rsid w:val="00E532D4"/>
    <w:rsid w:val="00E97CF8"/>
    <w:rsid w:val="00EB483A"/>
    <w:rsid w:val="00EF642E"/>
    <w:rsid w:val="00F014EB"/>
    <w:rsid w:val="00F20298"/>
    <w:rsid w:val="00F45E34"/>
    <w:rsid w:val="00F63661"/>
    <w:rsid w:val="00F85EA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1084</Words>
  <Characters>6714</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7783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40</cp:revision>
  <cp:lastPrinted>2011-01-14T23:56:00Z</cp:lastPrinted>
  <dcterms:created xsi:type="dcterms:W3CDTF">2023-04-04T15:53:00Z</dcterms:created>
  <dcterms:modified xsi:type="dcterms:W3CDTF">2024-01-31T22:14:00Z</dcterms:modified>
</cp:coreProperties>
</file>