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05B0AC7" w14:textId="1EBADCE7" w:rsidR="00BC3EE5" w:rsidRPr="00DF26E7" w:rsidRDefault="798FFEDE" w:rsidP="00BC3EE5">
      <w:pPr>
        <w:rPr>
          <w:rStyle w:val="IntenseEmphasis"/>
        </w:rPr>
      </w:pPr>
      <w:bookmarkStart w:id="0" w:name="_Toc338769112"/>
      <w:bookmarkStart w:id="1" w:name="_Toc338773575"/>
      <w:bookmarkStart w:id="2" w:name="_Toc338944826"/>
      <w:bookmarkStart w:id="3" w:name="_Toc346012393"/>
      <w:r w:rsidRPr="00DF26E7">
        <w:rPr>
          <w:rStyle w:val="IntenseEmphasis"/>
          <w:u w:val="single"/>
        </w:rPr>
        <w:t>Instructions for Using th</w:t>
      </w:r>
      <w:r w:rsidR="00F751A6" w:rsidRPr="00DF26E7">
        <w:rPr>
          <w:rStyle w:val="IntenseEmphasis"/>
          <w:u w:val="single"/>
        </w:rPr>
        <w:t>e</w:t>
      </w:r>
      <w:r w:rsidRPr="00DF26E7">
        <w:rPr>
          <w:rStyle w:val="IntenseEmphasis"/>
          <w:u w:val="single"/>
        </w:rPr>
        <w:t xml:space="preserve"> Clean Rivers Program Quality Assurance Project Plan</w:t>
      </w:r>
      <w:r w:rsidR="00B61192" w:rsidRPr="00DF26E7">
        <w:rPr>
          <w:rStyle w:val="IntenseEmphasis"/>
          <w:u w:val="single"/>
        </w:rPr>
        <w:t xml:space="preserve"> (QAPP) Amendment</w:t>
      </w:r>
      <w:r w:rsidRPr="00DF26E7">
        <w:rPr>
          <w:rStyle w:val="IntenseEmphasis"/>
          <w:u w:val="single"/>
        </w:rPr>
        <w:t xml:space="preserve"> Shell Document</w:t>
      </w:r>
      <w:r w:rsidR="17609C05" w:rsidRPr="00DF26E7">
        <w:rPr>
          <w:rStyle w:val="IntenseEmphasis"/>
        </w:rPr>
        <w:t>:</w:t>
      </w:r>
    </w:p>
    <w:p w14:paraId="4FB95194" w14:textId="77777777" w:rsidR="00BC3EE5" w:rsidRPr="00DF26E7" w:rsidRDefault="00BC3EE5" w:rsidP="00BC3EE5">
      <w:pPr>
        <w:rPr>
          <w:rStyle w:val="IntenseEmphasis"/>
        </w:rPr>
      </w:pPr>
    </w:p>
    <w:p w14:paraId="137B7A14" w14:textId="3C7D65F5" w:rsidR="00BC3EE5" w:rsidRPr="00DF26E7" w:rsidRDefault="798FFEDE" w:rsidP="00BC3EE5">
      <w:pPr>
        <w:rPr>
          <w:rStyle w:val="IntenseEmphasis"/>
        </w:rPr>
      </w:pPr>
      <w:r w:rsidRPr="00DF26E7">
        <w:rPr>
          <w:rStyle w:val="IntenseEmphasis"/>
        </w:rPr>
        <w:t xml:space="preserve">The shell document </w:t>
      </w:r>
      <w:r w:rsidR="6CD83222" w:rsidRPr="00DF26E7">
        <w:rPr>
          <w:rStyle w:val="IntenseEmphasis"/>
        </w:rPr>
        <w:t xml:space="preserve">below </w:t>
      </w:r>
      <w:r w:rsidRPr="00DF26E7">
        <w:rPr>
          <w:rStyle w:val="IntenseEmphasis"/>
        </w:rPr>
        <w:t>was developed for use by Clean Rivers Program</w:t>
      </w:r>
      <w:r w:rsidR="00C41C8A" w:rsidRPr="00DF26E7">
        <w:rPr>
          <w:rStyle w:val="IntenseEmphasis"/>
        </w:rPr>
        <w:t xml:space="preserve"> (CRP)</w:t>
      </w:r>
      <w:r w:rsidRPr="00DF26E7">
        <w:rPr>
          <w:rStyle w:val="IntenseEmphasis"/>
        </w:rPr>
        <w:t xml:space="preserve"> Basin Planning Agencies in </w:t>
      </w:r>
      <w:r w:rsidR="00B61192" w:rsidRPr="00DF26E7">
        <w:rPr>
          <w:rStyle w:val="IntenseEmphasis"/>
        </w:rPr>
        <w:t>amending</w:t>
      </w:r>
      <w:r w:rsidRPr="00DF26E7">
        <w:rPr>
          <w:rStyle w:val="IntenseEmphasis"/>
        </w:rPr>
        <w:t xml:space="preserve"> the</w:t>
      </w:r>
      <w:r w:rsidR="0CCC1AF0" w:rsidRPr="00DF26E7">
        <w:rPr>
          <w:rStyle w:val="IntenseEmphasis"/>
        </w:rPr>
        <w:t>ir</w:t>
      </w:r>
      <w:r w:rsidRPr="00DF26E7">
        <w:rPr>
          <w:rStyle w:val="IntenseEmphasis"/>
        </w:rPr>
        <w:t xml:space="preserve"> FY</w:t>
      </w:r>
      <w:r w:rsidR="606D3F5C" w:rsidRPr="00DF26E7">
        <w:rPr>
          <w:rStyle w:val="IntenseEmphasis"/>
        </w:rPr>
        <w:t xml:space="preserve"> </w:t>
      </w:r>
      <w:r w:rsidRPr="00DF26E7">
        <w:rPr>
          <w:rStyle w:val="IntenseEmphasis"/>
        </w:rPr>
        <w:t>202</w:t>
      </w:r>
      <w:r w:rsidR="00F751A6" w:rsidRPr="00DF26E7">
        <w:rPr>
          <w:rStyle w:val="IntenseEmphasis"/>
        </w:rPr>
        <w:t>6</w:t>
      </w:r>
      <w:r w:rsidR="7ACEF0FB" w:rsidRPr="00DF26E7">
        <w:rPr>
          <w:rStyle w:val="IntenseEmphasis"/>
        </w:rPr>
        <w:t>–</w:t>
      </w:r>
      <w:r w:rsidRPr="00DF26E7">
        <w:rPr>
          <w:rStyle w:val="IntenseEmphasis"/>
        </w:rPr>
        <w:t>202</w:t>
      </w:r>
      <w:r w:rsidR="00F751A6" w:rsidRPr="00DF26E7">
        <w:rPr>
          <w:rStyle w:val="IntenseEmphasis"/>
        </w:rPr>
        <w:t>7</w:t>
      </w:r>
      <w:r w:rsidR="00B61192" w:rsidRPr="00DF26E7">
        <w:rPr>
          <w:rStyle w:val="IntenseEmphasis"/>
        </w:rPr>
        <w:t xml:space="preserve"> </w:t>
      </w:r>
      <w:r w:rsidR="00C41C8A" w:rsidRPr="00DF26E7">
        <w:rPr>
          <w:rStyle w:val="IntenseEmphasis"/>
        </w:rPr>
        <w:t xml:space="preserve">CRP </w:t>
      </w:r>
      <w:r w:rsidRPr="00DF26E7">
        <w:rPr>
          <w:rStyle w:val="IntenseEmphasis"/>
        </w:rPr>
        <w:t>QAPPs. Instructions for preparation of QAPP</w:t>
      </w:r>
      <w:r w:rsidR="00B61192" w:rsidRPr="00DF26E7">
        <w:rPr>
          <w:rStyle w:val="IntenseEmphasis"/>
        </w:rPr>
        <w:t xml:space="preserve"> amendments</w:t>
      </w:r>
      <w:r w:rsidRPr="00DF26E7">
        <w:rPr>
          <w:rStyle w:val="IntenseEmphasis"/>
        </w:rPr>
        <w:t xml:space="preserve"> are provided throughout the document.</w:t>
      </w:r>
    </w:p>
    <w:p w14:paraId="0307068B" w14:textId="77777777" w:rsidR="00BC3EE5" w:rsidRPr="00DF26E7" w:rsidRDefault="00BC3EE5" w:rsidP="00BC3EE5">
      <w:pPr>
        <w:rPr>
          <w:rStyle w:val="IntenseEmphasis"/>
        </w:rPr>
      </w:pPr>
    </w:p>
    <w:p w14:paraId="3F92BB98" w14:textId="11080E23" w:rsidR="00BC3EE5" w:rsidRPr="00DF26E7" w:rsidRDefault="00BC3EE5" w:rsidP="00BC3EE5">
      <w:pPr>
        <w:rPr>
          <w:rStyle w:val="IntenseEmphasis"/>
        </w:rPr>
      </w:pPr>
      <w:r w:rsidRPr="00DF26E7">
        <w:rPr>
          <w:rStyle w:val="IntenseEmphasis"/>
        </w:rPr>
        <w:t xml:space="preserve">This QAPP </w:t>
      </w:r>
      <w:r w:rsidR="00B61192" w:rsidRPr="00DF26E7">
        <w:rPr>
          <w:rStyle w:val="IntenseEmphasis"/>
        </w:rPr>
        <w:t xml:space="preserve">amendment </w:t>
      </w:r>
      <w:r w:rsidRPr="00DF26E7">
        <w:rPr>
          <w:rStyle w:val="IntenseEmphasis"/>
        </w:rPr>
        <w:t xml:space="preserve">shell does not apply to and should not be used for </w:t>
      </w:r>
      <w:r w:rsidR="00C41C8A" w:rsidRPr="00DF26E7">
        <w:rPr>
          <w:rStyle w:val="IntenseEmphasis"/>
        </w:rPr>
        <w:t>work conducted under another TCEQ program, or</w:t>
      </w:r>
      <w:r w:rsidRPr="00DF26E7">
        <w:rPr>
          <w:rStyle w:val="IntenseEmphasis"/>
        </w:rPr>
        <w:t xml:space="preserve"> for federally funded programs or projects. A standalone QAPP should be developed and approved by the appropriate TCEQ staff.</w:t>
      </w:r>
    </w:p>
    <w:p w14:paraId="7B33796E" w14:textId="77777777" w:rsidR="00BC3EE5" w:rsidRPr="00F751A6" w:rsidRDefault="00BC3EE5" w:rsidP="00BC3EE5">
      <w:pPr>
        <w:rPr>
          <w:rStyle w:val="IntenseEmphasis"/>
        </w:rPr>
      </w:pPr>
    </w:p>
    <w:p w14:paraId="00C65F2F" w14:textId="4D544202" w:rsidR="00BC3EE5" w:rsidRPr="00DF26E7" w:rsidRDefault="798FFEDE" w:rsidP="6B4CCB15">
      <w:pPr>
        <w:rPr>
          <w:rFonts w:eastAsia="Lucida Bright" w:cs="Lucida Bright"/>
          <w:color w:val="4F81BD" w:themeColor="accent1"/>
          <w:szCs w:val="20"/>
        </w:rPr>
      </w:pPr>
      <w:r w:rsidRPr="00DF26E7">
        <w:rPr>
          <w:rStyle w:val="IntenseEmphasis"/>
        </w:rPr>
        <w:t xml:space="preserve">The shell language is to be used by Basin Planning Agencies in their </w:t>
      </w:r>
      <w:r w:rsidR="00C41C8A" w:rsidRPr="00DF26E7">
        <w:rPr>
          <w:rStyle w:val="IntenseEmphasis"/>
        </w:rPr>
        <w:t xml:space="preserve">CRP </w:t>
      </w:r>
      <w:r w:rsidRPr="00DF26E7">
        <w:rPr>
          <w:rStyle w:val="IntenseEmphasis"/>
        </w:rPr>
        <w:t xml:space="preserve">QAPPs only to the extent that the language accurately and completely depicts Basin Planning Agency organizational structures, project responsibilities, project background, and project requirements, activities, and procedures. </w:t>
      </w:r>
      <w:r w:rsidR="00F319D5" w:rsidRPr="00DF26E7">
        <w:rPr>
          <w:rStyle w:val="IntenseEmphasis"/>
        </w:rPr>
        <w:t>Blue i</w:t>
      </w:r>
      <w:r w:rsidRPr="00DF26E7">
        <w:rPr>
          <w:rStyle w:val="IntenseEmphasis"/>
        </w:rPr>
        <w:t>talicized text in the shell provides instructions or information to QAPP</w:t>
      </w:r>
      <w:r w:rsidR="00B61192" w:rsidRPr="00DF26E7">
        <w:rPr>
          <w:rStyle w:val="IntenseEmphasis"/>
        </w:rPr>
        <w:t xml:space="preserve"> amendment</w:t>
      </w:r>
      <w:r w:rsidRPr="00DF26E7">
        <w:rPr>
          <w:rStyle w:val="IntenseEmphasis"/>
        </w:rPr>
        <w:t xml:space="preserve"> preparers and should be </w:t>
      </w:r>
      <w:r w:rsidRPr="00DF26E7">
        <w:rPr>
          <w:rStyle w:val="IntenseEmphasis"/>
          <w:u w:val="single"/>
        </w:rPr>
        <w:t>deleted</w:t>
      </w:r>
      <w:r w:rsidRPr="00DF26E7">
        <w:rPr>
          <w:rStyle w:val="IntenseEmphasis"/>
        </w:rPr>
        <w:t xml:space="preserve"> from the QAPP </w:t>
      </w:r>
      <w:r w:rsidR="00B61192" w:rsidRPr="00DF26E7">
        <w:rPr>
          <w:rStyle w:val="IntenseEmphasis"/>
        </w:rPr>
        <w:t xml:space="preserve">amendment </w:t>
      </w:r>
      <w:r w:rsidRPr="00DF26E7">
        <w:rPr>
          <w:rStyle w:val="IntenseEmphasis"/>
        </w:rPr>
        <w:t xml:space="preserve">before submission to TCEQ. </w:t>
      </w:r>
      <w:proofErr w:type="gramStart"/>
      <w:r w:rsidR="08B476CC" w:rsidRPr="00DF26E7">
        <w:rPr>
          <w:rStyle w:val="IntenseEmphasis"/>
          <w:highlight w:val="yellow"/>
        </w:rPr>
        <w:t>Yellow h</w:t>
      </w:r>
      <w:r w:rsidRPr="00DF26E7">
        <w:rPr>
          <w:rStyle w:val="IntenseEmphasis"/>
          <w:highlight w:val="yellow"/>
        </w:rPr>
        <w:t>ighlighted</w:t>
      </w:r>
      <w:proofErr w:type="gramEnd"/>
      <w:r w:rsidRPr="00DF26E7">
        <w:rPr>
          <w:rStyle w:val="IntenseEmphasis"/>
          <w:highlight w:val="yellow"/>
        </w:rPr>
        <w:t xml:space="preserve"> text</w:t>
      </w:r>
      <w:r w:rsidRPr="00DF26E7">
        <w:rPr>
          <w:rStyle w:val="IntenseEmphasis"/>
        </w:rPr>
        <w:t xml:space="preserve"> indicates titles or other </w:t>
      </w:r>
      <w:proofErr w:type="gramStart"/>
      <w:r w:rsidRPr="00DF26E7">
        <w:rPr>
          <w:rStyle w:val="IntenseEmphasis"/>
        </w:rPr>
        <w:t>language</w:t>
      </w:r>
      <w:proofErr w:type="gramEnd"/>
      <w:r w:rsidRPr="00DF26E7">
        <w:rPr>
          <w:rStyle w:val="IntenseEmphasis"/>
        </w:rPr>
        <w:t xml:space="preserve"> that must be </w:t>
      </w:r>
      <w:r w:rsidRPr="00DF26E7">
        <w:rPr>
          <w:rStyle w:val="IntenseEmphasis"/>
          <w:u w:val="single"/>
        </w:rPr>
        <w:t>replaced</w:t>
      </w:r>
      <w:r w:rsidRPr="00DF26E7">
        <w:rPr>
          <w:rStyle w:val="IntenseEmphasis"/>
        </w:rPr>
        <w:t xml:space="preserve"> (e.g., name and address of the Basin Planning Agency, name of Basin Planning Agency Project Manager, etc.).</w:t>
      </w:r>
      <w:r w:rsidR="04902200" w:rsidRPr="00DF26E7">
        <w:rPr>
          <w:rStyle w:val="IntenseEmphasis"/>
          <w:rFonts w:eastAsia="Lucida Bright" w:cs="Lucida Bright"/>
          <w:sz w:val="19"/>
          <w:szCs w:val="19"/>
        </w:rPr>
        <w:t xml:space="preserve"> </w:t>
      </w:r>
      <w:r w:rsidR="04902200" w:rsidRPr="00DF26E7">
        <w:rPr>
          <w:rStyle w:val="IntenseEmphasis"/>
          <w:rFonts w:eastAsia="Lucida Bright" w:cs="Lucida Bright"/>
          <w:szCs w:val="20"/>
          <w:highlight w:val="green"/>
        </w:rPr>
        <w:t>Green highlighted text</w:t>
      </w:r>
      <w:r w:rsidR="04902200" w:rsidRPr="00DF26E7">
        <w:rPr>
          <w:rStyle w:val="IntenseEmphasis"/>
          <w:rFonts w:eastAsia="Lucida Bright" w:cs="Lucida Bright"/>
          <w:szCs w:val="20"/>
        </w:rPr>
        <w:t xml:space="preserve"> should be used by the Basin Planning Agency to indicate changes they’ve made from the previous FY 202</w:t>
      </w:r>
      <w:r w:rsidR="000D4F23">
        <w:rPr>
          <w:rStyle w:val="IntenseEmphasis"/>
          <w:rFonts w:eastAsia="Lucida Bright" w:cs="Lucida Bright"/>
          <w:szCs w:val="20"/>
        </w:rPr>
        <w:t>6</w:t>
      </w:r>
      <w:r w:rsidR="04902200" w:rsidRPr="00DF26E7">
        <w:rPr>
          <w:rStyle w:val="IntenseEmphasis"/>
          <w:rFonts w:eastAsia="Lucida Bright" w:cs="Lucida Bright"/>
          <w:szCs w:val="20"/>
        </w:rPr>
        <w:t>–202</w:t>
      </w:r>
      <w:r w:rsidR="000D4F23">
        <w:rPr>
          <w:rStyle w:val="IntenseEmphasis"/>
          <w:rFonts w:eastAsia="Lucida Bright" w:cs="Lucida Bright"/>
          <w:szCs w:val="20"/>
        </w:rPr>
        <w:t>7</w:t>
      </w:r>
      <w:r w:rsidR="04902200" w:rsidRPr="00DF26E7">
        <w:rPr>
          <w:rStyle w:val="IntenseEmphasis"/>
          <w:rFonts w:eastAsia="Lucida Bright" w:cs="Lucida Bright"/>
          <w:szCs w:val="20"/>
        </w:rPr>
        <w:t xml:space="preserve"> QAPP document.</w:t>
      </w:r>
      <w:r w:rsidR="00517616" w:rsidRPr="00DF26E7">
        <w:rPr>
          <w:rStyle w:val="IntenseEmphasis"/>
          <w:rFonts w:eastAsia="Lucida Bright" w:cs="Lucida Bright"/>
          <w:sz w:val="19"/>
          <w:szCs w:val="19"/>
        </w:rPr>
        <w:t xml:space="preserve"> </w:t>
      </w:r>
      <w:r w:rsidR="00517616" w:rsidRPr="00DF26E7">
        <w:rPr>
          <w:rStyle w:val="normaltextrun"/>
          <w:rFonts w:cs="Segoe UI"/>
          <w:b/>
          <w:bCs/>
          <w:i/>
          <w:iCs/>
          <w:color w:val="4F81BD" w:themeColor="accent1"/>
          <w:szCs w:val="20"/>
          <w:shd w:val="clear" w:color="auto" w:fill="FFFFFF"/>
        </w:rPr>
        <w:t xml:space="preserve">The Basin Planning Agency will remove all </w:t>
      </w:r>
      <w:r w:rsidR="00096FD2" w:rsidRPr="00DF26E7">
        <w:rPr>
          <w:rStyle w:val="normaltextrun"/>
          <w:rFonts w:cs="Segoe UI"/>
          <w:b/>
          <w:bCs/>
          <w:i/>
          <w:iCs/>
          <w:color w:val="4F81BD" w:themeColor="accent1"/>
          <w:szCs w:val="20"/>
          <w:shd w:val="clear" w:color="auto" w:fill="FFFFFF"/>
        </w:rPr>
        <w:t xml:space="preserve">yellow </w:t>
      </w:r>
      <w:r w:rsidR="00517616" w:rsidRPr="00DF26E7">
        <w:rPr>
          <w:rStyle w:val="normaltextrun"/>
          <w:rFonts w:cs="Segoe UI"/>
          <w:b/>
          <w:bCs/>
          <w:i/>
          <w:iCs/>
          <w:color w:val="4F81BD" w:themeColor="accent1"/>
          <w:szCs w:val="20"/>
          <w:shd w:val="clear" w:color="auto" w:fill="FFFFFF"/>
        </w:rPr>
        <w:t xml:space="preserve">highlighting </w:t>
      </w:r>
      <w:r w:rsidR="00096FD2" w:rsidRPr="00DF26E7">
        <w:rPr>
          <w:rStyle w:val="normaltextrun"/>
          <w:rFonts w:cs="Segoe UI"/>
          <w:b/>
          <w:bCs/>
          <w:i/>
          <w:iCs/>
          <w:color w:val="4F81BD" w:themeColor="accent1"/>
          <w:szCs w:val="20"/>
          <w:shd w:val="clear" w:color="auto" w:fill="FFFFFF"/>
        </w:rPr>
        <w:t xml:space="preserve">and instructional blue text </w:t>
      </w:r>
      <w:r w:rsidR="000D4F23">
        <w:rPr>
          <w:rStyle w:val="normaltextrun"/>
          <w:rFonts w:cs="Segoe UI"/>
          <w:b/>
          <w:bCs/>
          <w:i/>
          <w:iCs/>
          <w:color w:val="4F81BD" w:themeColor="accent1"/>
          <w:szCs w:val="20"/>
          <w:shd w:val="clear" w:color="auto" w:fill="FFFFFF"/>
        </w:rPr>
        <w:t>before submitting this amendment to TCEQ for review.</w:t>
      </w:r>
    </w:p>
    <w:p w14:paraId="553E490B" w14:textId="77777777" w:rsidR="00BC3EE5" w:rsidRPr="00F751A6" w:rsidRDefault="00BC3EE5" w:rsidP="00BC3EE5">
      <w:pPr>
        <w:rPr>
          <w:rStyle w:val="IntenseEmphasis"/>
        </w:rPr>
      </w:pPr>
    </w:p>
    <w:p w14:paraId="7E3EF572" w14:textId="54D14A3C" w:rsidR="00BC3EE5" w:rsidRDefault="00BC3EE5" w:rsidP="00BC3EE5">
      <w:pPr>
        <w:widowControl/>
        <w:autoSpaceDE/>
        <w:autoSpaceDN/>
        <w:adjustRightInd/>
        <w:spacing w:before="-1" w:after="-1"/>
        <w:rPr>
          <w:rFonts w:ascii="Verdana" w:eastAsiaTheme="majorEastAsia" w:hAnsi="Verdana" w:cstheme="majorBidi"/>
          <w:b/>
          <w:bCs/>
          <w:spacing w:val="5"/>
          <w:kern w:val="28"/>
          <w:sz w:val="52"/>
          <w:szCs w:val="52"/>
        </w:rPr>
      </w:pPr>
      <w:r w:rsidRPr="00DF26E7">
        <w:rPr>
          <w:rStyle w:val="IntenseEmphasis"/>
        </w:rPr>
        <w:t xml:space="preserve">The </w:t>
      </w:r>
      <w:hyperlink r:id="rId11" w:history="1">
        <w:r w:rsidRPr="00DF26E7">
          <w:rPr>
            <w:rStyle w:val="Hyperlink"/>
            <w:b/>
            <w:bCs/>
            <w:i/>
            <w:iCs/>
            <w:color w:val="4F81BD" w:themeColor="accent1"/>
          </w:rPr>
          <w:t>Clean Rivers Program Guidance</w:t>
        </w:r>
      </w:hyperlink>
      <w:r w:rsidRPr="00DF26E7">
        <w:rPr>
          <w:rStyle w:val="IntenseEmphasis"/>
        </w:rPr>
        <w:t xml:space="preserve"> provides additional information concerning QAPP </w:t>
      </w:r>
      <w:r w:rsidR="00B61192" w:rsidRPr="00DF26E7">
        <w:rPr>
          <w:rStyle w:val="IntenseEmphasis"/>
        </w:rPr>
        <w:t xml:space="preserve">amendment </w:t>
      </w:r>
      <w:r w:rsidRPr="00DF26E7">
        <w:rPr>
          <w:rStyle w:val="IntenseEmphasis"/>
        </w:rPr>
        <w:t>preparation and submission. Questions concerning QAPP</w:t>
      </w:r>
      <w:r w:rsidR="00B61192" w:rsidRPr="00DF26E7">
        <w:rPr>
          <w:rStyle w:val="IntenseEmphasis"/>
        </w:rPr>
        <w:t xml:space="preserve"> amendment</w:t>
      </w:r>
      <w:r w:rsidRPr="00DF26E7">
        <w:rPr>
          <w:rStyle w:val="IntenseEmphasis"/>
        </w:rPr>
        <w:t xml:space="preserve"> requirements may be directed </w:t>
      </w:r>
      <w:proofErr w:type="gramStart"/>
      <w:r w:rsidRPr="00DF26E7">
        <w:rPr>
          <w:rStyle w:val="IntenseEmphasis"/>
        </w:rPr>
        <w:t>to</w:t>
      </w:r>
      <w:proofErr w:type="gramEnd"/>
      <w:r w:rsidRPr="00DF26E7">
        <w:rPr>
          <w:rStyle w:val="IntenseEmphasis"/>
        </w:rPr>
        <w:t xml:space="preserve"> TCEQ Clean Rivers Program Project Managers and the CRP Project Quality Assurance Specialist.</w:t>
      </w:r>
      <w:r>
        <w:br w:type="page"/>
      </w:r>
    </w:p>
    <w:p w14:paraId="727BA26E" w14:textId="196B0677" w:rsidR="00F25422" w:rsidRDefault="08771AF8" w:rsidP="008F6961">
      <w:pPr>
        <w:pStyle w:val="Title"/>
      </w:pPr>
      <w:proofErr w:type="gramStart"/>
      <w:r>
        <w:lastRenderedPageBreak/>
        <w:t>Amendment #</w:t>
      </w:r>
      <w:r w:rsidR="4C03F383" w:rsidRPr="00B33F8B">
        <w:rPr>
          <w:highlight w:val="yellow"/>
        </w:rPr>
        <w:t>_</w:t>
      </w:r>
      <w:proofErr w:type="gramEnd"/>
      <w:r w:rsidR="4C03F383" w:rsidRPr="00B33F8B">
        <w:rPr>
          <w:highlight w:val="yellow"/>
        </w:rPr>
        <w:t>_</w:t>
      </w:r>
      <w:r w:rsidR="786D6DF0">
        <w:t xml:space="preserve">  </w:t>
      </w:r>
    </w:p>
    <w:p w14:paraId="0C134A07" w14:textId="186A5BBC" w:rsidR="00D95DCE" w:rsidRDefault="08771AF8" w:rsidP="008F6961">
      <w:pPr>
        <w:pStyle w:val="Title"/>
      </w:pPr>
      <w:r>
        <w:t xml:space="preserve">Update to the </w:t>
      </w:r>
      <w:r w:rsidR="5B0A5424" w:rsidRPr="00B33F8B">
        <w:rPr>
          <w:highlight w:val="yellow"/>
        </w:rPr>
        <w:t>Basin Planning Agency</w:t>
      </w:r>
      <w:bookmarkEnd w:id="0"/>
      <w:bookmarkEnd w:id="1"/>
      <w:bookmarkEnd w:id="2"/>
      <w:bookmarkEnd w:id="3"/>
      <w:r w:rsidR="786D6DF0">
        <w:t xml:space="preserve"> </w:t>
      </w:r>
      <w:r>
        <w:t xml:space="preserve">Clean Rivers Program FY </w:t>
      </w:r>
      <w:r w:rsidR="28CE1F80">
        <w:t>202</w:t>
      </w:r>
      <w:r w:rsidR="004A753E">
        <w:t>6–</w:t>
      </w:r>
      <w:r w:rsidR="28CE1F80">
        <w:t>202</w:t>
      </w:r>
      <w:r w:rsidR="004A753E">
        <w:t>7</w:t>
      </w:r>
      <w:r w:rsidR="28CE1F80">
        <w:t xml:space="preserve"> </w:t>
      </w:r>
      <w:r>
        <w:t>QAPP</w:t>
      </w:r>
    </w:p>
    <w:p w14:paraId="5B0BAFF4" w14:textId="77777777" w:rsidR="00893518" w:rsidRDefault="00F25422" w:rsidP="00625A02">
      <w:pPr>
        <w:pStyle w:val="Subtitle"/>
      </w:pPr>
      <w:r>
        <w:t xml:space="preserve">Prepared by the </w:t>
      </w:r>
      <w:r w:rsidRPr="000A68A2">
        <w:rPr>
          <w:highlight w:val="yellow"/>
        </w:rPr>
        <w:t>Basin Planning Agency</w:t>
      </w:r>
      <w:r>
        <w:t xml:space="preserve"> in </w:t>
      </w:r>
      <w:r w:rsidRPr="00625A02">
        <w:t>Cooperation</w:t>
      </w:r>
      <w:r>
        <w:t xml:space="preserve"> with the Texas Commission on Environmental Quality (TCEQ)</w:t>
      </w:r>
    </w:p>
    <w:p w14:paraId="6A6A136E" w14:textId="77777777" w:rsidR="00D95DCE" w:rsidRPr="00554E1D" w:rsidRDefault="00D95DCE" w:rsidP="00893518">
      <w:pPr>
        <w:pStyle w:val="Caption"/>
      </w:pPr>
      <w:bookmarkStart w:id="4" w:name="_Toc338769121"/>
      <w:bookmarkStart w:id="5" w:name="_Toc338773584"/>
      <w:bookmarkStart w:id="6" w:name="_Toc338944835"/>
      <w:r w:rsidRPr="00554E1D">
        <w:t>Effective</w:t>
      </w:r>
      <w:bookmarkEnd w:id="4"/>
      <w:bookmarkEnd w:id="5"/>
      <w:bookmarkEnd w:id="6"/>
      <w:r w:rsidR="00F25422">
        <w:t>: Immediately upon approval by all parties</w:t>
      </w:r>
    </w:p>
    <w:p w14:paraId="02786378" w14:textId="73C492A5" w:rsidR="00D95DCE" w:rsidRPr="00554E1D" w:rsidRDefault="00D95DCE" w:rsidP="00554E1D">
      <w:pPr>
        <w:rPr>
          <w:rStyle w:val="Strong"/>
        </w:rPr>
      </w:pPr>
      <w:r w:rsidRPr="00554E1D">
        <w:rPr>
          <w:rStyle w:val="Strong"/>
        </w:rPr>
        <w:t xml:space="preserve">Questions concerning this QAPP </w:t>
      </w:r>
      <w:r w:rsidR="00B22CE6">
        <w:rPr>
          <w:rStyle w:val="Strong"/>
        </w:rPr>
        <w:t xml:space="preserve">Amendment </w:t>
      </w:r>
      <w:r w:rsidRPr="00554E1D">
        <w:rPr>
          <w:rStyle w:val="Strong"/>
        </w:rPr>
        <w:t xml:space="preserve">should be directed </w:t>
      </w:r>
      <w:proofErr w:type="gramStart"/>
      <w:r w:rsidRPr="00554E1D">
        <w:rPr>
          <w:rStyle w:val="Strong"/>
        </w:rPr>
        <w:t>to</w:t>
      </w:r>
      <w:proofErr w:type="gramEnd"/>
      <w:r w:rsidRPr="00554E1D">
        <w:rPr>
          <w:rStyle w:val="Strong"/>
        </w:rPr>
        <w:t>:</w:t>
      </w:r>
    </w:p>
    <w:p w14:paraId="36DC1330" w14:textId="77777777" w:rsidR="004A753E" w:rsidRDefault="004A753E" w:rsidP="70D06FDC">
      <w:pPr>
        <w:rPr>
          <w:highlight w:val="yellow"/>
        </w:rPr>
      </w:pPr>
    </w:p>
    <w:p w14:paraId="5F8C9369" w14:textId="434DF9F0" w:rsidR="00D95DCE" w:rsidRDefault="18657680" w:rsidP="70D06FDC">
      <w:pPr>
        <w:rPr>
          <w:highlight w:val="yellow"/>
        </w:rPr>
      </w:pPr>
      <w:r w:rsidRPr="00B33F8B">
        <w:rPr>
          <w:highlight w:val="yellow"/>
        </w:rPr>
        <w:t xml:space="preserve">Name </w:t>
      </w:r>
      <w:r w:rsidR="004A753E">
        <w:rPr>
          <w:highlight w:val="yellow"/>
        </w:rPr>
        <w:t>(</w:t>
      </w:r>
      <w:r w:rsidRPr="00B33F8B">
        <w:rPr>
          <w:highlight w:val="yellow"/>
        </w:rPr>
        <w:t>Basin Planning Agency Representative</w:t>
      </w:r>
      <w:r w:rsidR="004A753E">
        <w:rPr>
          <w:highlight w:val="yellow"/>
        </w:rPr>
        <w:t>)</w:t>
      </w:r>
    </w:p>
    <w:p w14:paraId="76E06B86" w14:textId="1D429959" w:rsidR="18657680" w:rsidRDefault="18657680" w:rsidP="70D06FDC">
      <w:pPr>
        <w:rPr>
          <w:highlight w:val="yellow"/>
        </w:rPr>
      </w:pPr>
      <w:r w:rsidRPr="00B33F8B">
        <w:rPr>
          <w:highlight w:val="yellow"/>
        </w:rPr>
        <w:t>Title</w:t>
      </w:r>
    </w:p>
    <w:p w14:paraId="06C73A19" w14:textId="217A4056" w:rsidR="18657680" w:rsidRDefault="18657680" w:rsidP="70D06FDC">
      <w:pPr>
        <w:rPr>
          <w:highlight w:val="yellow"/>
        </w:rPr>
      </w:pPr>
      <w:r w:rsidRPr="00B33F8B">
        <w:rPr>
          <w:highlight w:val="yellow"/>
        </w:rPr>
        <w:t>Address</w:t>
      </w:r>
    </w:p>
    <w:p w14:paraId="467DC776" w14:textId="6A02D60B" w:rsidR="18657680" w:rsidRDefault="18657680" w:rsidP="70D06FDC">
      <w:pPr>
        <w:rPr>
          <w:highlight w:val="yellow"/>
        </w:rPr>
      </w:pPr>
      <w:r w:rsidRPr="00B33F8B">
        <w:rPr>
          <w:highlight w:val="yellow"/>
        </w:rPr>
        <w:t xml:space="preserve">City, </w:t>
      </w:r>
      <w:r w:rsidR="004A753E" w:rsidRPr="00DF26E7">
        <w:t>Texas</w:t>
      </w:r>
      <w:r w:rsidRPr="00B33F8B">
        <w:rPr>
          <w:highlight w:val="yellow"/>
        </w:rPr>
        <w:t xml:space="preserve"> Zip Code</w:t>
      </w:r>
    </w:p>
    <w:p w14:paraId="52C6B838" w14:textId="1A97DEB2" w:rsidR="2E42A19C" w:rsidRDefault="2E42A19C" w:rsidP="70D06FDC">
      <w:pPr>
        <w:rPr>
          <w:highlight w:val="yellow"/>
        </w:rPr>
      </w:pPr>
      <w:r w:rsidRPr="00B33F8B">
        <w:rPr>
          <w:highlight w:val="yellow"/>
        </w:rPr>
        <w:t>(XXX) XXX-XXXX</w:t>
      </w:r>
    </w:p>
    <w:p w14:paraId="3B079E8E" w14:textId="5FA4F0DA" w:rsidR="2E42A19C" w:rsidRPr="00B33F8B" w:rsidRDefault="2BF13E35" w:rsidP="70D06FDC">
      <w:pPr>
        <w:rPr>
          <w:highlight w:val="yellow"/>
        </w:rPr>
      </w:pPr>
      <w:proofErr w:type="spellStart"/>
      <w:r w:rsidRPr="6B4CCB15">
        <w:rPr>
          <w:highlight w:val="yellow"/>
        </w:rPr>
        <w:t>e</w:t>
      </w:r>
      <w:r w:rsidR="2E42A19C" w:rsidRPr="6B4CCB15">
        <w:rPr>
          <w:highlight w:val="yellow"/>
        </w:rPr>
        <w:t>mail@address</w:t>
      </w:r>
      <w:proofErr w:type="spellEnd"/>
    </w:p>
    <w:p w14:paraId="2F00126B" w14:textId="29F9D2F3" w:rsidR="00BE73DA" w:rsidRPr="00D95DCE" w:rsidRDefault="00B31737" w:rsidP="00B31737">
      <w:pPr>
        <w:widowControl/>
        <w:autoSpaceDE/>
        <w:autoSpaceDN/>
        <w:adjustRightInd/>
        <w:spacing w:before="-1" w:after="-1"/>
        <w:sectPr w:rsidR="00BE73DA" w:rsidRPr="00D95DCE" w:rsidSect="00AC6E49">
          <w:footerReference w:type="default" r:id="rId12"/>
          <w:pgSz w:w="12240" w:h="15840"/>
          <w:pgMar w:top="1152" w:right="1152" w:bottom="720" w:left="1152" w:header="1152" w:footer="720" w:gutter="0"/>
          <w:cols w:space="720"/>
          <w:noEndnote/>
        </w:sectPr>
      </w:pPr>
      <w:r>
        <w:br w:type="page"/>
      </w:r>
    </w:p>
    <w:p w14:paraId="23FE7236" w14:textId="77777777" w:rsidR="00517616" w:rsidRDefault="00517616" w:rsidP="00517616">
      <w:pPr>
        <w:pStyle w:val="Heading1"/>
      </w:pPr>
      <w:bookmarkStart w:id="7" w:name="_Toc226863978"/>
      <w:bookmarkStart w:id="8" w:name="_Toc346012395"/>
      <w:r>
        <w:lastRenderedPageBreak/>
        <w:t>Justification</w:t>
      </w:r>
    </w:p>
    <w:p w14:paraId="73703E02" w14:textId="15634254" w:rsidR="00517616" w:rsidRDefault="00517616" w:rsidP="00517616">
      <w:pPr>
        <w:rPr>
          <w:i/>
          <w:iCs/>
          <w:color w:val="4F81BD" w:themeColor="accent1"/>
        </w:rPr>
      </w:pPr>
      <w:r w:rsidRPr="70D06FDC">
        <w:rPr>
          <w:color w:val="000000" w:themeColor="text1"/>
        </w:rPr>
        <w:t>This document details the changes made to the basin</w:t>
      </w:r>
      <w:r w:rsidR="004A753E">
        <w:rPr>
          <w:color w:val="000000" w:themeColor="text1"/>
        </w:rPr>
        <w:t>-</w:t>
      </w:r>
      <w:r w:rsidRPr="70D06FDC">
        <w:rPr>
          <w:color w:val="000000" w:themeColor="text1"/>
        </w:rPr>
        <w:t xml:space="preserve">wide QAPP to update the following items. </w:t>
      </w:r>
      <w:r w:rsidRPr="00DF26E7">
        <w:rPr>
          <w:i/>
          <w:iCs/>
          <w:color w:val="4F81BD" w:themeColor="accent1"/>
        </w:rPr>
        <w:t xml:space="preserve">Justify the amendment by briefly and broadly summarizing the changes being made. For example, you may cite personnel changes, adjustments to the monitoring schedule, etc. </w:t>
      </w:r>
    </w:p>
    <w:p w14:paraId="56BE0DDE" w14:textId="2084B919" w:rsidR="00B92EC0" w:rsidRDefault="00B92EC0" w:rsidP="00517616">
      <w:pPr>
        <w:rPr>
          <w:i/>
          <w:iCs/>
          <w:color w:val="4F81BD" w:themeColor="accent1"/>
        </w:rPr>
      </w:pPr>
    </w:p>
    <w:p w14:paraId="65C6C4D2" w14:textId="617A31A6" w:rsidR="00B92EC0" w:rsidRPr="00DF26E7" w:rsidRDefault="00B92EC0" w:rsidP="00517616">
      <w:pPr>
        <w:rPr>
          <w:color w:val="000000" w:themeColor="text1"/>
        </w:rPr>
      </w:pPr>
      <w:r w:rsidRPr="00DF26E7">
        <w:rPr>
          <w:color w:val="000000" w:themeColor="text1"/>
          <w:highlight w:val="green"/>
        </w:rPr>
        <w:t>Green highlighting</w:t>
      </w:r>
      <w:r w:rsidRPr="00DF26E7">
        <w:rPr>
          <w:color w:val="000000" w:themeColor="text1"/>
        </w:rPr>
        <w:t xml:space="preserve"> = change by </w:t>
      </w:r>
      <w:r w:rsidRPr="00DF26E7">
        <w:rPr>
          <w:color w:val="000000" w:themeColor="text1"/>
          <w:highlight w:val="yellow"/>
        </w:rPr>
        <w:t>Basin Planning Agency</w:t>
      </w:r>
    </w:p>
    <w:p w14:paraId="6D3ECD7B" w14:textId="3908353A" w:rsidR="00B92EC0" w:rsidRPr="00DF26E7" w:rsidRDefault="00B92EC0" w:rsidP="00517616">
      <w:pPr>
        <w:rPr>
          <w:color w:val="000000" w:themeColor="text1"/>
        </w:rPr>
      </w:pPr>
      <w:r w:rsidRPr="00DF26E7">
        <w:rPr>
          <w:strike/>
          <w:color w:val="000000" w:themeColor="text1"/>
        </w:rPr>
        <w:t>Strikethrough font</w:t>
      </w:r>
      <w:r w:rsidRPr="00DF26E7">
        <w:rPr>
          <w:color w:val="000000" w:themeColor="text1"/>
        </w:rPr>
        <w:t xml:space="preserve"> = deletion of text from previous QAPP document</w:t>
      </w:r>
    </w:p>
    <w:p w14:paraId="3407BC00" w14:textId="77777777" w:rsidR="00517616" w:rsidRDefault="00517616" w:rsidP="00517616">
      <w:pPr>
        <w:pStyle w:val="Heading1"/>
      </w:pPr>
      <w:r>
        <w:t>Summary of Changes</w:t>
      </w:r>
    </w:p>
    <w:p w14:paraId="27C42DC9" w14:textId="77777777" w:rsidR="00517616" w:rsidRPr="00DF26E7" w:rsidRDefault="00517616" w:rsidP="00517616">
      <w:pPr>
        <w:rPr>
          <w:rStyle w:val="SubtleEmphasis"/>
        </w:rPr>
      </w:pPr>
      <w:r w:rsidRPr="00DF26E7">
        <w:rPr>
          <w:i/>
          <w:iCs/>
          <w:color w:val="4F81BD" w:themeColor="accent1"/>
        </w:rPr>
        <w:t xml:space="preserve">List each section in which a change is proposed and provide a description of the change(s) </w:t>
      </w:r>
      <w:proofErr w:type="gramStart"/>
      <w:r w:rsidRPr="00DF26E7">
        <w:rPr>
          <w:i/>
          <w:iCs/>
          <w:color w:val="4F81BD" w:themeColor="accent1"/>
        </w:rPr>
        <w:t>in</w:t>
      </w:r>
      <w:proofErr w:type="gramEnd"/>
      <w:r w:rsidRPr="00DF26E7">
        <w:rPr>
          <w:i/>
          <w:iCs/>
          <w:color w:val="4F81BD" w:themeColor="accent1"/>
        </w:rPr>
        <w:t xml:space="preserve"> the table below.</w:t>
      </w:r>
    </w:p>
    <w:p w14:paraId="2C1D2D12" w14:textId="77777777" w:rsidR="00517616" w:rsidRPr="00DF26E7" w:rsidRDefault="00517616" w:rsidP="00517616">
      <w:pPr>
        <w:rPr>
          <w:rStyle w:val="SubtleEmphasis"/>
        </w:rPr>
      </w:pPr>
    </w:p>
    <w:p w14:paraId="7656D617" w14:textId="1BF45B5F" w:rsidR="00517616" w:rsidRPr="00DF26E7" w:rsidRDefault="00517616" w:rsidP="00517616">
      <w:pPr>
        <w:rPr>
          <w:rStyle w:val="SubtleEmphasis"/>
        </w:rPr>
      </w:pPr>
      <w:r w:rsidRPr="00DF26E7">
        <w:rPr>
          <w:rStyle w:val="SubtleEmphasis"/>
        </w:rPr>
        <w:t>Note: Be sure to</w:t>
      </w:r>
      <w:r w:rsidR="00C41C8A" w:rsidRPr="00DF26E7">
        <w:rPr>
          <w:rStyle w:val="SubtleEmphasis"/>
        </w:rPr>
        <w:t xml:space="preserve"> locate and</w:t>
      </w:r>
      <w:r w:rsidRPr="00DF26E7">
        <w:rPr>
          <w:rStyle w:val="SubtleEmphasis"/>
        </w:rPr>
        <w:t xml:space="preserve"> address all sections that are impacted by the change. For example, if a new parameter has been added, then a new </w:t>
      </w:r>
      <w:r w:rsidR="00835CFD">
        <w:rPr>
          <w:rStyle w:val="SubtleEmphasis"/>
        </w:rPr>
        <w:t>Measurement Performance Specifications</w:t>
      </w:r>
      <w:r w:rsidR="00835CFD" w:rsidRPr="00DF26E7">
        <w:rPr>
          <w:rStyle w:val="SubtleEmphasis"/>
        </w:rPr>
        <w:t xml:space="preserve"> </w:t>
      </w:r>
      <w:r w:rsidRPr="00DF26E7">
        <w:rPr>
          <w:rStyle w:val="SubtleEmphasis"/>
        </w:rPr>
        <w:t xml:space="preserve">table will need to be referenced and attached, as well as a new holding </w:t>
      </w:r>
      <w:proofErr w:type="gramStart"/>
      <w:r w:rsidRPr="00DF26E7">
        <w:rPr>
          <w:rStyle w:val="SubtleEmphasis"/>
        </w:rPr>
        <w:t>time</w:t>
      </w:r>
      <w:r w:rsidR="00835CFD">
        <w:rPr>
          <w:rStyle w:val="SubtleEmphasis"/>
        </w:rPr>
        <w:t xml:space="preserve"> </w:t>
      </w:r>
      <w:r w:rsidRPr="00DF26E7">
        <w:rPr>
          <w:rStyle w:val="SubtleEmphasis"/>
        </w:rPr>
        <w:t>table</w:t>
      </w:r>
      <w:proofErr w:type="gramEnd"/>
      <w:r w:rsidRPr="00DF26E7">
        <w:rPr>
          <w:rStyle w:val="SubtleEmphasis"/>
        </w:rPr>
        <w:t>, sample container information, etc.</w:t>
      </w:r>
    </w:p>
    <w:p w14:paraId="7C60264A" w14:textId="77777777" w:rsidR="00517616" w:rsidRDefault="00517616" w:rsidP="00517616">
      <w:pPr>
        <w:rPr>
          <w:rStyle w:val="SubtleEmphasis"/>
        </w:rPr>
      </w:pPr>
    </w:p>
    <w:tbl>
      <w:tblPr>
        <w:tblW w:w="137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546"/>
        <w:gridCol w:w="1260"/>
        <w:gridCol w:w="2970"/>
        <w:gridCol w:w="3051"/>
        <w:gridCol w:w="1179"/>
        <w:gridCol w:w="1440"/>
      </w:tblGrid>
      <w:tr w:rsidR="0000566D" w:rsidRPr="00CD7DB7" w14:paraId="48183527" w14:textId="7619A7D9" w:rsidTr="00DF43CC">
        <w:trPr>
          <w:trHeight w:val="300"/>
        </w:trPr>
        <w:tc>
          <w:tcPr>
            <w:tcW w:w="2319" w:type="dxa"/>
          </w:tcPr>
          <w:p w14:paraId="0FA9E17E" w14:textId="731938CD" w:rsidR="0000566D" w:rsidRPr="00CD7DB7" w:rsidRDefault="0000566D" w:rsidP="00DF43CC">
            <w:pPr>
              <w:jc w:val="center"/>
            </w:pPr>
            <w:r w:rsidRPr="00CD7DB7">
              <w:t>Section</w:t>
            </w:r>
          </w:p>
        </w:tc>
        <w:tc>
          <w:tcPr>
            <w:tcW w:w="1546" w:type="dxa"/>
          </w:tcPr>
          <w:p w14:paraId="77227859" w14:textId="0ADB92F3" w:rsidR="0000566D" w:rsidRDefault="0000566D" w:rsidP="00DF43CC">
            <w:pPr>
              <w:jc w:val="center"/>
            </w:pPr>
            <w:r>
              <w:t>Sub-section/ Figure/Table</w:t>
            </w:r>
          </w:p>
        </w:tc>
        <w:tc>
          <w:tcPr>
            <w:tcW w:w="1260" w:type="dxa"/>
          </w:tcPr>
          <w:p w14:paraId="033C54F3" w14:textId="46658328" w:rsidR="0000566D" w:rsidRPr="00CD7DB7" w:rsidRDefault="0000566D" w:rsidP="00DF43CC">
            <w:pPr>
              <w:jc w:val="center"/>
            </w:pPr>
            <w:r>
              <w:t>Page(s) in Basin-wide QAPP</w:t>
            </w:r>
          </w:p>
        </w:tc>
        <w:tc>
          <w:tcPr>
            <w:tcW w:w="2970" w:type="dxa"/>
          </w:tcPr>
          <w:p w14:paraId="3C93AE44" w14:textId="77777777" w:rsidR="0000566D" w:rsidRPr="00CD7DB7" w:rsidRDefault="0000566D" w:rsidP="00DF43CC">
            <w:pPr>
              <w:jc w:val="center"/>
            </w:pPr>
            <w:r w:rsidRPr="00CD7DB7">
              <w:t>Change</w:t>
            </w:r>
          </w:p>
        </w:tc>
        <w:tc>
          <w:tcPr>
            <w:tcW w:w="3051" w:type="dxa"/>
          </w:tcPr>
          <w:p w14:paraId="08914532" w14:textId="77777777" w:rsidR="0000566D" w:rsidRPr="00CD7DB7" w:rsidRDefault="0000566D" w:rsidP="00DF43CC">
            <w:pPr>
              <w:jc w:val="center"/>
            </w:pPr>
            <w:r w:rsidRPr="00CD7DB7">
              <w:t>Justification</w:t>
            </w:r>
          </w:p>
        </w:tc>
        <w:tc>
          <w:tcPr>
            <w:tcW w:w="1179" w:type="dxa"/>
          </w:tcPr>
          <w:p w14:paraId="473FC8D4" w14:textId="65240450" w:rsidR="0000566D" w:rsidRPr="00CD7DB7" w:rsidRDefault="0000566D" w:rsidP="0000566D">
            <w:pPr>
              <w:jc w:val="center"/>
            </w:pPr>
            <w:r>
              <w:t>Affected Entity</w:t>
            </w:r>
          </w:p>
        </w:tc>
        <w:tc>
          <w:tcPr>
            <w:tcW w:w="1440" w:type="dxa"/>
          </w:tcPr>
          <w:p w14:paraId="51491DC0" w14:textId="545892AD" w:rsidR="0000566D" w:rsidRDefault="0000566D" w:rsidP="0000566D">
            <w:pPr>
              <w:jc w:val="center"/>
            </w:pPr>
            <w:r>
              <w:t>Page</w:t>
            </w:r>
            <w:r w:rsidR="00316F56">
              <w:t>(s)</w:t>
            </w:r>
            <w:r>
              <w:t xml:space="preserve"> in this Amendment</w:t>
            </w:r>
          </w:p>
        </w:tc>
      </w:tr>
      <w:tr w:rsidR="0000566D" w:rsidRPr="00CD7DB7" w14:paraId="74530BBF" w14:textId="67172C57" w:rsidTr="00DF43CC">
        <w:trPr>
          <w:trHeight w:val="300"/>
        </w:trPr>
        <w:tc>
          <w:tcPr>
            <w:tcW w:w="2319" w:type="dxa"/>
          </w:tcPr>
          <w:p w14:paraId="63BBF687" w14:textId="77777777" w:rsidR="0000566D" w:rsidRPr="002D794B" w:rsidRDefault="0000566D" w:rsidP="004B2736"/>
        </w:tc>
        <w:tc>
          <w:tcPr>
            <w:tcW w:w="1546" w:type="dxa"/>
          </w:tcPr>
          <w:p w14:paraId="4C056B4A" w14:textId="77777777" w:rsidR="0000566D" w:rsidRPr="002D794B" w:rsidRDefault="0000566D" w:rsidP="004B2736"/>
        </w:tc>
        <w:tc>
          <w:tcPr>
            <w:tcW w:w="1260" w:type="dxa"/>
          </w:tcPr>
          <w:p w14:paraId="3CED7F52" w14:textId="0455009E" w:rsidR="0000566D" w:rsidRPr="002D794B" w:rsidRDefault="0000566D" w:rsidP="004B2736"/>
        </w:tc>
        <w:tc>
          <w:tcPr>
            <w:tcW w:w="2970" w:type="dxa"/>
          </w:tcPr>
          <w:p w14:paraId="7E3A444D" w14:textId="77777777" w:rsidR="0000566D" w:rsidRPr="002D794B" w:rsidRDefault="0000566D" w:rsidP="004B2736">
            <w:pPr>
              <w:pStyle w:val="BodyText"/>
              <w:rPr>
                <w:highlight w:val="yellow"/>
              </w:rPr>
            </w:pPr>
          </w:p>
        </w:tc>
        <w:tc>
          <w:tcPr>
            <w:tcW w:w="3051" w:type="dxa"/>
          </w:tcPr>
          <w:p w14:paraId="1C5B442C" w14:textId="77777777" w:rsidR="0000566D" w:rsidRPr="002D794B" w:rsidRDefault="0000566D" w:rsidP="004B2736">
            <w:pPr>
              <w:rPr>
                <w:highlight w:val="yellow"/>
              </w:rPr>
            </w:pPr>
          </w:p>
        </w:tc>
        <w:tc>
          <w:tcPr>
            <w:tcW w:w="1179" w:type="dxa"/>
          </w:tcPr>
          <w:p w14:paraId="6050100D" w14:textId="77777777" w:rsidR="0000566D" w:rsidRPr="002D794B" w:rsidRDefault="0000566D" w:rsidP="004B2736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14:paraId="7F0CEEF3" w14:textId="77777777" w:rsidR="0000566D" w:rsidRPr="002D794B" w:rsidRDefault="0000566D" w:rsidP="004B2736">
            <w:pPr>
              <w:rPr>
                <w:highlight w:val="yellow"/>
              </w:rPr>
            </w:pPr>
          </w:p>
        </w:tc>
      </w:tr>
      <w:tr w:rsidR="0000566D" w:rsidRPr="00CD7DB7" w14:paraId="02225A0E" w14:textId="0DAC62AC" w:rsidTr="00DF43CC">
        <w:trPr>
          <w:trHeight w:val="300"/>
        </w:trPr>
        <w:tc>
          <w:tcPr>
            <w:tcW w:w="2319" w:type="dxa"/>
          </w:tcPr>
          <w:p w14:paraId="30F68E55" w14:textId="77777777" w:rsidR="0000566D" w:rsidRPr="002D794B" w:rsidRDefault="0000566D" w:rsidP="004B2736"/>
        </w:tc>
        <w:tc>
          <w:tcPr>
            <w:tcW w:w="1546" w:type="dxa"/>
          </w:tcPr>
          <w:p w14:paraId="000775DE" w14:textId="77777777" w:rsidR="0000566D" w:rsidRPr="002D794B" w:rsidRDefault="0000566D" w:rsidP="004B2736"/>
        </w:tc>
        <w:tc>
          <w:tcPr>
            <w:tcW w:w="1260" w:type="dxa"/>
          </w:tcPr>
          <w:p w14:paraId="7DBF14BD" w14:textId="2906AC29" w:rsidR="0000566D" w:rsidRPr="002D794B" w:rsidRDefault="0000566D" w:rsidP="004B2736"/>
        </w:tc>
        <w:tc>
          <w:tcPr>
            <w:tcW w:w="2970" w:type="dxa"/>
          </w:tcPr>
          <w:p w14:paraId="268B89E7" w14:textId="77777777" w:rsidR="0000566D" w:rsidRPr="002D794B" w:rsidRDefault="0000566D" w:rsidP="004B2736">
            <w:pPr>
              <w:pStyle w:val="BodyText"/>
              <w:rPr>
                <w:highlight w:val="yellow"/>
              </w:rPr>
            </w:pPr>
          </w:p>
        </w:tc>
        <w:tc>
          <w:tcPr>
            <w:tcW w:w="3051" w:type="dxa"/>
          </w:tcPr>
          <w:p w14:paraId="5236247B" w14:textId="77777777" w:rsidR="0000566D" w:rsidRPr="002D794B" w:rsidRDefault="0000566D" w:rsidP="004B2736">
            <w:pPr>
              <w:rPr>
                <w:highlight w:val="yellow"/>
              </w:rPr>
            </w:pPr>
          </w:p>
        </w:tc>
        <w:tc>
          <w:tcPr>
            <w:tcW w:w="1179" w:type="dxa"/>
          </w:tcPr>
          <w:p w14:paraId="6AD48E81" w14:textId="77777777" w:rsidR="0000566D" w:rsidRPr="002D794B" w:rsidRDefault="0000566D" w:rsidP="004B2736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14:paraId="2952280B" w14:textId="77777777" w:rsidR="0000566D" w:rsidRPr="002D794B" w:rsidRDefault="0000566D" w:rsidP="004B2736">
            <w:pPr>
              <w:rPr>
                <w:highlight w:val="yellow"/>
              </w:rPr>
            </w:pPr>
          </w:p>
        </w:tc>
      </w:tr>
      <w:tr w:rsidR="0000566D" w:rsidRPr="00CD7DB7" w14:paraId="53BACB78" w14:textId="3405C5BF" w:rsidTr="00DF43CC">
        <w:trPr>
          <w:trHeight w:val="300"/>
        </w:trPr>
        <w:tc>
          <w:tcPr>
            <w:tcW w:w="2319" w:type="dxa"/>
          </w:tcPr>
          <w:p w14:paraId="7AE5769E" w14:textId="77777777" w:rsidR="0000566D" w:rsidRPr="002D794B" w:rsidRDefault="0000566D" w:rsidP="004B2736"/>
        </w:tc>
        <w:tc>
          <w:tcPr>
            <w:tcW w:w="1546" w:type="dxa"/>
          </w:tcPr>
          <w:p w14:paraId="51859FA9" w14:textId="77777777" w:rsidR="0000566D" w:rsidRPr="002D794B" w:rsidRDefault="0000566D" w:rsidP="004B2736"/>
        </w:tc>
        <w:tc>
          <w:tcPr>
            <w:tcW w:w="1260" w:type="dxa"/>
          </w:tcPr>
          <w:p w14:paraId="500479B2" w14:textId="50C931BA" w:rsidR="0000566D" w:rsidRPr="002D794B" w:rsidRDefault="0000566D" w:rsidP="004B2736"/>
        </w:tc>
        <w:tc>
          <w:tcPr>
            <w:tcW w:w="2970" w:type="dxa"/>
          </w:tcPr>
          <w:p w14:paraId="56BD7A9A" w14:textId="77777777" w:rsidR="0000566D" w:rsidRPr="002D794B" w:rsidRDefault="0000566D" w:rsidP="004B2736">
            <w:pPr>
              <w:pStyle w:val="BodyText"/>
              <w:rPr>
                <w:highlight w:val="yellow"/>
              </w:rPr>
            </w:pPr>
          </w:p>
        </w:tc>
        <w:tc>
          <w:tcPr>
            <w:tcW w:w="3051" w:type="dxa"/>
          </w:tcPr>
          <w:p w14:paraId="3E155716" w14:textId="77777777" w:rsidR="0000566D" w:rsidRPr="002D794B" w:rsidRDefault="0000566D" w:rsidP="004B2736">
            <w:pPr>
              <w:rPr>
                <w:highlight w:val="yellow"/>
              </w:rPr>
            </w:pPr>
          </w:p>
        </w:tc>
        <w:tc>
          <w:tcPr>
            <w:tcW w:w="1179" w:type="dxa"/>
          </w:tcPr>
          <w:p w14:paraId="4A50FB5E" w14:textId="77777777" w:rsidR="0000566D" w:rsidRPr="002D794B" w:rsidRDefault="0000566D" w:rsidP="004B2736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14:paraId="5C800B6C" w14:textId="77777777" w:rsidR="0000566D" w:rsidRPr="002D794B" w:rsidRDefault="0000566D" w:rsidP="004B2736">
            <w:pPr>
              <w:rPr>
                <w:highlight w:val="yellow"/>
              </w:rPr>
            </w:pPr>
          </w:p>
        </w:tc>
      </w:tr>
    </w:tbl>
    <w:p w14:paraId="5512C27E" w14:textId="2B78E6A4" w:rsidR="0000566D" w:rsidRDefault="0000566D" w:rsidP="0000566D">
      <w:pPr>
        <w:widowControl/>
        <w:autoSpaceDE/>
        <w:autoSpaceDN/>
        <w:adjustRightInd/>
        <w:spacing w:before="100" w:beforeAutospacing="1" w:after="100" w:afterAutospacing="1"/>
        <w:sectPr w:rsidR="0000566D" w:rsidSect="00AC6E49">
          <w:pgSz w:w="15840" w:h="12240" w:orient="landscape"/>
          <w:pgMar w:top="1152" w:right="1152" w:bottom="1152" w:left="720" w:header="1152" w:footer="720" w:gutter="0"/>
          <w:cols w:space="720"/>
          <w:noEndnote/>
          <w:docGrid w:linePitch="272"/>
        </w:sectPr>
      </w:pPr>
    </w:p>
    <w:p w14:paraId="7430ADB4" w14:textId="5D90ECF4" w:rsidR="00B33F8B" w:rsidRDefault="00B33F8B" w:rsidP="00F851C9">
      <w:pPr>
        <w:pStyle w:val="Heading1"/>
      </w:pPr>
      <w:r>
        <w:lastRenderedPageBreak/>
        <w:t>Distribution</w:t>
      </w:r>
    </w:p>
    <w:p w14:paraId="3CA9AEB3" w14:textId="08621099" w:rsidR="00B33F8B" w:rsidRDefault="001537B0" w:rsidP="00B33F8B">
      <w:pPr>
        <w:pStyle w:val="BodyText"/>
      </w:pPr>
      <w:r>
        <w:t xml:space="preserve">This </w:t>
      </w:r>
      <w:r w:rsidR="00B33F8B">
        <w:t>QAPP amendment will be distributed</w:t>
      </w:r>
      <w:r w:rsidR="00626511">
        <w:t xml:space="preserve"> by the </w:t>
      </w:r>
      <w:r w:rsidR="00626511" w:rsidRPr="00626511">
        <w:rPr>
          <w:highlight w:val="yellow"/>
        </w:rPr>
        <w:t>Basin Planning Agency</w:t>
      </w:r>
      <w:r w:rsidR="00626511">
        <w:t xml:space="preserve"> via email</w:t>
      </w:r>
      <w:r w:rsidR="00B33F8B">
        <w:t xml:space="preserve"> to all personnel on the distribution list (section </w:t>
      </w:r>
      <w:r w:rsidR="00E059D1">
        <w:t xml:space="preserve">A7 </w:t>
      </w:r>
      <w:r w:rsidR="00B33F8B">
        <w:t>of the QAPP to which this amendment pertains).</w:t>
      </w:r>
    </w:p>
    <w:p w14:paraId="12A1896A" w14:textId="77777777" w:rsidR="00B33F8B" w:rsidRDefault="00B33F8B" w:rsidP="00B33F8B">
      <w:pPr>
        <w:pStyle w:val="BodyText"/>
      </w:pPr>
    </w:p>
    <w:p w14:paraId="03613E54" w14:textId="2E6CBED3" w:rsidR="00B22CE6" w:rsidRDefault="00B22CE6" w:rsidP="00B22CE6">
      <w:pPr>
        <w:pStyle w:val="BodyText"/>
      </w:pPr>
      <w:r>
        <w:t xml:space="preserve">These changes will be incorporated into the QAPP document and TCEQ and the </w:t>
      </w:r>
      <w:r w:rsidRPr="00B33F8B">
        <w:rPr>
          <w:highlight w:val="yellow"/>
        </w:rPr>
        <w:t>Basin Planning Agency</w:t>
      </w:r>
      <w:r>
        <w:t xml:space="preserve"> will acknowledge and accept these changes by approving of the final amendment draft electronically. </w:t>
      </w:r>
      <w:r w:rsidRPr="00DF26E7">
        <w:rPr>
          <w:i/>
          <w:iCs/>
          <w:color w:val="4F81BD" w:themeColor="accent1"/>
        </w:rPr>
        <w:t xml:space="preserve">Note: email approval </w:t>
      </w:r>
      <w:r w:rsidR="00EA02D4">
        <w:rPr>
          <w:i/>
          <w:iCs/>
          <w:color w:val="4F81BD" w:themeColor="accent1"/>
        </w:rPr>
        <w:t>may</w:t>
      </w:r>
      <w:r w:rsidRPr="00DF26E7">
        <w:rPr>
          <w:i/>
          <w:iCs/>
          <w:color w:val="4F81BD" w:themeColor="accent1"/>
        </w:rPr>
        <w:t xml:space="preserve"> now</w:t>
      </w:r>
      <w:r w:rsidR="00EA02D4">
        <w:rPr>
          <w:i/>
          <w:iCs/>
          <w:color w:val="4F81BD" w:themeColor="accent1"/>
        </w:rPr>
        <w:t xml:space="preserve"> be</w:t>
      </w:r>
      <w:r w:rsidRPr="00DF26E7">
        <w:rPr>
          <w:i/>
          <w:iCs/>
          <w:color w:val="4F81BD" w:themeColor="accent1"/>
        </w:rPr>
        <w:t xml:space="preserve"> performed in lieu of circulating amendment documents for signature — the purpose of which is to expedite approval of QAPP amendments. The TCEQ CRP PM will request approval in a group email and add “electronically approved” to each signature line for each signatory upon receipt of their approval email along with the date said email was received.</w:t>
      </w:r>
      <w:r w:rsidR="00EA02D4">
        <w:rPr>
          <w:i/>
          <w:iCs/>
          <w:color w:val="4F81BD" w:themeColor="accent1"/>
        </w:rPr>
        <w:t xml:space="preserve"> If your agency prefers not to route QAPPs for approval via email, and instead prefers that signatories provide approval by adding signatures using Adobe Acrobat, </w:t>
      </w:r>
      <w:proofErr w:type="spellStart"/>
      <w:r w:rsidR="00EA02D4">
        <w:rPr>
          <w:i/>
          <w:iCs/>
          <w:color w:val="4F81BD" w:themeColor="accent1"/>
        </w:rPr>
        <w:t>Docusign</w:t>
      </w:r>
      <w:proofErr w:type="spellEnd"/>
      <w:r w:rsidR="00EA02D4">
        <w:rPr>
          <w:i/>
          <w:iCs/>
          <w:color w:val="4F81BD" w:themeColor="accent1"/>
        </w:rPr>
        <w:t xml:space="preserve">, </w:t>
      </w:r>
      <w:proofErr w:type="spellStart"/>
      <w:r w:rsidR="00EA02D4">
        <w:rPr>
          <w:i/>
          <w:iCs/>
          <w:color w:val="4F81BD" w:themeColor="accent1"/>
        </w:rPr>
        <w:t>Jotform</w:t>
      </w:r>
      <w:proofErr w:type="spellEnd"/>
      <w:r w:rsidR="00EA02D4">
        <w:rPr>
          <w:i/>
          <w:iCs/>
          <w:color w:val="4F81BD" w:themeColor="accent1"/>
        </w:rPr>
        <w:t xml:space="preserve">, or a similar program, please communicate this preference to your TCEQ CRP PM. </w:t>
      </w:r>
    </w:p>
    <w:p w14:paraId="4D59B258" w14:textId="37963A94" w:rsidR="00662724" w:rsidRDefault="00662724" w:rsidP="00B33F8B">
      <w:pPr>
        <w:pStyle w:val="BodyText"/>
      </w:pPr>
    </w:p>
    <w:p w14:paraId="14AB0868" w14:textId="77777777" w:rsidR="00662724" w:rsidRDefault="00662724" w:rsidP="00B33F8B">
      <w:pPr>
        <w:pStyle w:val="BodyText"/>
      </w:pPr>
    </w:p>
    <w:p w14:paraId="06F60AF4" w14:textId="77777777" w:rsidR="00662724" w:rsidRPr="00D95DCE" w:rsidRDefault="00662724" w:rsidP="00662724">
      <w:pPr>
        <w:pStyle w:val="Heading2"/>
      </w:pPr>
      <w:r>
        <w:t>Texas Commission on Environmental Quality</w:t>
      </w:r>
    </w:p>
    <w:p w14:paraId="280EDD9D" w14:textId="77777777" w:rsidR="00662724" w:rsidRDefault="00662724" w:rsidP="00662724">
      <w:pPr>
        <w:pStyle w:val="Heading3"/>
      </w:pPr>
      <w:bookmarkStart w:id="9" w:name="_Toc338769125"/>
      <w:bookmarkStart w:id="10" w:name="_Toc338773588"/>
      <w:bookmarkStart w:id="11" w:name="_Toc338944839"/>
      <w:bookmarkStart w:id="12" w:name="_Toc346012397"/>
      <w:r w:rsidRPr="00D95DCE">
        <w:t>Water Quality Planning Division</w:t>
      </w:r>
      <w:bookmarkStart w:id="13" w:name="_Toc338769126"/>
      <w:bookmarkStart w:id="14" w:name="_Toc338773589"/>
      <w:bookmarkEnd w:id="9"/>
      <w:bookmarkEnd w:id="10"/>
      <w:bookmarkEnd w:id="11"/>
      <w:bookmarkEnd w:id="12"/>
    </w:p>
    <w:p w14:paraId="5D589D3F" w14:textId="77777777" w:rsidR="00662724" w:rsidRPr="00F91FD2" w:rsidRDefault="00662724" w:rsidP="00662724">
      <w:pPr>
        <w:pStyle w:val="BodyText"/>
        <w:sectPr w:rsidR="00662724" w:rsidRPr="00F91FD2" w:rsidSect="00AC6E49">
          <w:pgSz w:w="12240" w:h="15840"/>
          <w:pgMar w:top="1152" w:right="1152" w:bottom="720" w:left="1152" w:header="1152" w:footer="720" w:gutter="0"/>
          <w:cols w:space="720"/>
          <w:noEndnote/>
        </w:sectPr>
      </w:pPr>
    </w:p>
    <w:p w14:paraId="2B956DD7" w14:textId="77777777" w:rsidR="00662724" w:rsidRDefault="00662724" w:rsidP="00662724">
      <w:pPr>
        <w:tabs>
          <w:tab w:val="right" w:pos="4320"/>
        </w:tabs>
        <w:spacing w:before="1320"/>
      </w:pPr>
      <w:r>
        <w:rPr>
          <w:noProof/>
        </w:rPr>
        <mc:AlternateContent>
          <mc:Choice Requires="wps">
            <w:drawing>
              <wp:inline distT="0" distB="0" distL="0" distR="0" wp14:anchorId="3CAF66AD" wp14:editId="3002DEBA">
                <wp:extent cx="2926080" cy="0"/>
                <wp:effectExtent l="0" t="0" r="26670" b="19050"/>
                <wp:docPr id="26" name="Straight Connector 26" descr="Signature Line" title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FF770C" id="Straight Connector 26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">
                <o:lock v:ext="edit" shapetype="f"/>
                <w10:anchorlock/>
              </v:line>
            </w:pict>
          </mc:Fallback>
        </mc:AlternateContent>
      </w:r>
      <w:r w:rsidRPr="0019358D">
        <w:t xml:space="preserve"> Sarah Whitley</w:t>
      </w:r>
      <w:r>
        <w:t>, Team Leader</w:t>
      </w:r>
      <w:r>
        <w:tab/>
      </w:r>
      <w:r w:rsidRPr="00D95DCE">
        <w:t>Date</w:t>
      </w:r>
    </w:p>
    <w:p w14:paraId="1EA39B23" w14:textId="77777777" w:rsidR="00662724" w:rsidRDefault="00662724" w:rsidP="00662724">
      <w:r>
        <w:t>Water Quality Standards</w:t>
      </w:r>
    </w:p>
    <w:p w14:paraId="058352E1" w14:textId="77777777" w:rsidR="00662724" w:rsidRDefault="00662724" w:rsidP="00662724">
      <w:r>
        <w:t>and Clean Rivers Program</w:t>
      </w:r>
    </w:p>
    <w:p w14:paraId="1A0F27F4" w14:textId="028B46DF" w:rsidR="00662724" w:rsidRDefault="00662724" w:rsidP="00662724">
      <w:pPr>
        <w:tabs>
          <w:tab w:val="right" w:pos="4320"/>
        </w:tabs>
        <w:spacing w:before="1320"/>
      </w:pPr>
      <w:r>
        <w:rPr>
          <w:noProof/>
        </w:rPr>
        <mc:AlternateContent>
          <mc:Choice Requires="wps">
            <w:drawing>
              <wp:inline distT="0" distB="0" distL="0" distR="0" wp14:anchorId="79276447" wp14:editId="773EE868">
                <wp:extent cx="2926080" cy="0"/>
                <wp:effectExtent l="0" t="0" r="0" b="0"/>
                <wp:docPr id="2020781981" name="Straight Connector 2020781981" descr="Signature Line" title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0DEF27" id="Straight Connector 2020781981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">
                <o:lock v:ext="edit" shapetype="f"/>
                <w10:anchorlock/>
              </v:line>
            </w:pict>
          </mc:Fallback>
        </mc:AlternateContent>
      </w:r>
      <w:r w:rsidR="00A135F8">
        <w:t>Sunshyne Hendrix</w:t>
      </w:r>
      <w:r>
        <w:tab/>
      </w:r>
      <w:r w:rsidRPr="00D95DCE">
        <w:t>Date</w:t>
      </w:r>
    </w:p>
    <w:p w14:paraId="527C878B" w14:textId="342A95EE" w:rsidR="00662724" w:rsidRDefault="00662724" w:rsidP="00662724">
      <w:r>
        <w:t>Project Quality Assurance Specialist</w:t>
      </w:r>
    </w:p>
    <w:p w14:paraId="0E68B96A" w14:textId="77777777" w:rsidR="00662724" w:rsidRDefault="00662724" w:rsidP="00662724">
      <w:pPr>
        <w:sectPr w:rsidR="00662724" w:rsidSect="00AC6E49">
          <w:type w:val="continuous"/>
          <w:pgSz w:w="12240" w:h="15840"/>
          <w:pgMar w:top="1152" w:right="1152" w:bottom="720" w:left="1152" w:header="1152" w:footer="720" w:gutter="0"/>
          <w:cols w:num="2" w:space="720"/>
          <w:noEndnote/>
        </w:sectPr>
      </w:pPr>
      <w:r>
        <w:t>Clean Rivers Program</w:t>
      </w:r>
    </w:p>
    <w:p w14:paraId="629DC9C8" w14:textId="3CE7204C" w:rsidR="00662724" w:rsidRDefault="00662724" w:rsidP="00662724">
      <w:pPr>
        <w:tabs>
          <w:tab w:val="right" w:pos="4320"/>
        </w:tabs>
        <w:spacing w:before="1320"/>
      </w:pPr>
      <w:r>
        <w:rPr>
          <w:noProof/>
        </w:rPr>
        <mc:AlternateContent>
          <mc:Choice Requires="wps">
            <w:drawing>
              <wp:inline distT="0" distB="0" distL="0" distR="0" wp14:anchorId="4366DE49" wp14:editId="5C6A5DC6">
                <wp:extent cx="2926080" cy="0"/>
                <wp:effectExtent l="0" t="0" r="26670" b="19050"/>
                <wp:docPr id="64" name="Straight Connector 64" descr="Signature Line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2D3AF6B" id="Straight Connector 64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" strokecolor="black [3040]">
                <w10:anchorlock/>
              </v:lin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79C6B2A" wp14:editId="46C81C39">
                <wp:extent cx="2926080" cy="0"/>
                <wp:effectExtent l="0" t="0" r="26670" b="19050"/>
                <wp:docPr id="4" name="Straight Connector 4" descr="Signature Line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49B647" id="Straight Connector 4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" strokecolor="black [3040]">
                <w10:anchorlock/>
              </v:line>
            </w:pict>
          </mc:Fallback>
        </mc:AlternateContent>
      </w:r>
    </w:p>
    <w:p w14:paraId="5A52F949" w14:textId="77777777" w:rsidR="00662724" w:rsidRDefault="00662724" w:rsidP="00662724">
      <w:pPr>
        <w:tabs>
          <w:tab w:val="right" w:pos="4320"/>
        </w:tabs>
      </w:pPr>
      <w:r w:rsidRPr="70D06FDC">
        <w:rPr>
          <w:highlight w:val="yellow"/>
        </w:rPr>
        <w:t>Name</w:t>
      </w:r>
      <w:r>
        <w:t>, Project Manager</w:t>
      </w:r>
      <w:r>
        <w:tab/>
        <w:t>Date</w:t>
      </w:r>
      <w:r>
        <w:tab/>
        <w:t xml:space="preserve">Cathy Anderson, Team Leader </w:t>
      </w:r>
      <w:r>
        <w:tab/>
        <w:t>Date</w:t>
      </w:r>
    </w:p>
    <w:p w14:paraId="3C325A7C" w14:textId="77777777" w:rsidR="00662724" w:rsidRDefault="00662724" w:rsidP="00662724">
      <w:pPr>
        <w:ind w:left="720" w:hanging="720"/>
      </w:pPr>
      <w:r>
        <w:t>Clean Rivers Program</w:t>
      </w:r>
      <w:r>
        <w:tab/>
      </w:r>
      <w:r>
        <w:tab/>
      </w:r>
      <w:r>
        <w:tab/>
      </w:r>
      <w:r>
        <w:tab/>
      </w:r>
      <w:r>
        <w:tab/>
        <w:t>Data Management and Analysis</w:t>
      </w:r>
    </w:p>
    <w:p w14:paraId="72C60F46" w14:textId="77777777" w:rsidR="00662724" w:rsidRPr="00CD0E5C" w:rsidRDefault="00662724" w:rsidP="00662724">
      <w:pPr>
        <w:pStyle w:val="BodyText"/>
      </w:pPr>
    </w:p>
    <w:p w14:paraId="3344F488" w14:textId="77777777" w:rsidR="00662724" w:rsidRDefault="00662724" w:rsidP="00662724">
      <w:pPr>
        <w:pStyle w:val="Heading3"/>
        <w:sectPr w:rsidR="00662724" w:rsidSect="00AC6E49">
          <w:type w:val="continuous"/>
          <w:pgSz w:w="12240" w:h="15840"/>
          <w:pgMar w:top="1152" w:right="1152" w:bottom="720" w:left="1152" w:header="1152" w:footer="720" w:gutter="0"/>
          <w:cols w:space="720"/>
          <w:noEndnote/>
        </w:sectPr>
      </w:pPr>
      <w:bookmarkStart w:id="15" w:name="_Toc338944840"/>
      <w:bookmarkStart w:id="16" w:name="_Toc346012398"/>
      <w:r w:rsidRPr="00D95DCE">
        <w:t>Monitoring Division</w:t>
      </w:r>
      <w:bookmarkEnd w:id="13"/>
      <w:bookmarkEnd w:id="14"/>
      <w:bookmarkEnd w:id="15"/>
      <w:bookmarkEnd w:id="16"/>
    </w:p>
    <w:p w14:paraId="7765C1DF" w14:textId="1A2C3C3E" w:rsidR="00662724" w:rsidRDefault="00662724" w:rsidP="00662724">
      <w:pPr>
        <w:tabs>
          <w:tab w:val="right" w:pos="4320"/>
        </w:tabs>
        <w:spacing w:before="1320"/>
      </w:pPr>
      <w:r>
        <w:rPr>
          <w:noProof/>
        </w:rPr>
        <mc:AlternateContent>
          <mc:Choice Requires="wps">
            <w:drawing>
              <wp:inline distT="0" distB="0" distL="0" distR="0" wp14:anchorId="05EF9B31" wp14:editId="54214A2B">
                <wp:extent cx="2926080" cy="0"/>
                <wp:effectExtent l="0" t="0" r="26670" b="19050"/>
                <wp:docPr id="73" name="Straight Connector 73" descr="Signature Line" title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C8F7BA" id="Straight Connector 73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">
                <o:lock v:ext="edit" shapetype="f"/>
                <w10:anchorlock/>
              </v:line>
            </w:pict>
          </mc:Fallback>
        </mc:AlternateContent>
      </w:r>
      <w:r w:rsidRPr="0019358D">
        <w:t xml:space="preserve"> </w:t>
      </w:r>
      <w:r w:rsidR="004A753E">
        <w:t>Loren Walker</w:t>
      </w:r>
      <w:r>
        <w:tab/>
      </w:r>
      <w:r w:rsidRPr="00D95DCE">
        <w:t>Date</w:t>
      </w:r>
    </w:p>
    <w:p w14:paraId="15CB7842" w14:textId="2E0FE340" w:rsidR="00662724" w:rsidRDefault="00662724" w:rsidP="00662724">
      <w:r>
        <w:t xml:space="preserve">Lead CRP Quality Assurance Specialist  </w:t>
      </w:r>
    </w:p>
    <w:p w14:paraId="39D13359" w14:textId="77777777" w:rsidR="00662724" w:rsidRPr="00D95DCE" w:rsidRDefault="00662724" w:rsidP="00662724"/>
    <w:p w14:paraId="29ABC017" w14:textId="09CEDFED" w:rsidR="00662724" w:rsidRPr="0078035D" w:rsidRDefault="00662724" w:rsidP="00662724">
      <w:pPr>
        <w:tabs>
          <w:tab w:val="right" w:pos="4320"/>
        </w:tabs>
        <w:spacing w:before="960"/>
        <w:rPr>
          <w:color w:val="FFFFFF" w:themeColor="background1"/>
        </w:rPr>
        <w:sectPr w:rsidR="00662724" w:rsidRPr="0078035D" w:rsidSect="00AC6E49">
          <w:type w:val="continuous"/>
          <w:pgSz w:w="12240" w:h="15840"/>
          <w:pgMar w:top="1152" w:right="1152" w:bottom="720" w:left="1152" w:header="1152" w:footer="720" w:gutter="0"/>
          <w:cols w:num="2" w:space="720"/>
          <w:noEndnote/>
        </w:sectPr>
      </w:pPr>
      <w:r w:rsidRPr="0078035D">
        <w:rPr>
          <w:noProof/>
          <w:color w:val="FFFFFF" w:themeColor="background1"/>
        </w:rPr>
        <mc:AlternateContent>
          <mc:Choice Requires="wps">
            <w:drawing>
              <wp:inline distT="0" distB="0" distL="0" distR="0" wp14:anchorId="1C272346" wp14:editId="2480EB21">
                <wp:extent cx="2926080" cy="0"/>
                <wp:effectExtent l="0" t="0" r="0" b="0"/>
                <wp:docPr id="74" name="Straight Connector 74" descr="Signature Line" title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  <a:alpha val="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697E4B2" id="Straight Connector 74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">
                <v:stroke opacity="0"/>
                <o:lock v:ext="edit" shapetype="f"/>
                <w10:anchorlock/>
              </v:line>
            </w:pict>
          </mc:Fallback>
        </mc:AlternateContent>
      </w:r>
    </w:p>
    <w:p w14:paraId="7433043E" w14:textId="2DDBAA6A" w:rsidR="00261431" w:rsidRDefault="75EC2340" w:rsidP="00261431">
      <w:pPr>
        <w:widowControl/>
        <w:autoSpaceDE/>
        <w:autoSpaceDN/>
        <w:adjustRightInd/>
        <w:spacing w:before="100" w:beforeAutospacing="1" w:after="100" w:afterAutospacing="1"/>
        <w:rPr>
          <w:rFonts w:eastAsia="Verdana" w:cs="Verdana"/>
          <w:highlight w:val="yellow"/>
        </w:rPr>
      </w:pPr>
      <w:r w:rsidRPr="6B4CCB15">
        <w:rPr>
          <w:rFonts w:ascii="Verdana" w:eastAsia="Verdana" w:hAnsi="Verdana" w:cs="Verdana"/>
          <w:b/>
          <w:bCs/>
          <w:color w:val="000000" w:themeColor="text1"/>
          <w:sz w:val="24"/>
          <w:highlight w:val="yellow"/>
        </w:rPr>
        <w:lastRenderedPageBreak/>
        <w:t xml:space="preserve"> </w:t>
      </w:r>
      <w:r w:rsidR="00261431" w:rsidRPr="00B33F8B">
        <w:rPr>
          <w:rFonts w:ascii="Verdana" w:eastAsia="Verdana" w:hAnsi="Verdana" w:cs="Verdana"/>
          <w:b/>
          <w:bCs/>
          <w:sz w:val="24"/>
          <w:highlight w:val="yellow"/>
        </w:rPr>
        <w:t>Basin Planning Agency</w:t>
      </w:r>
    </w:p>
    <w:p w14:paraId="6436B7AE" w14:textId="77777777" w:rsidR="00261431" w:rsidRDefault="00261431" w:rsidP="00261431">
      <w:pPr>
        <w:widowControl/>
        <w:spacing w:beforeAutospacing="1" w:afterAutospacing="1"/>
        <w:rPr>
          <w:rFonts w:eastAsia="Lucida Bright" w:cs="Lucida Bright"/>
          <w:highlight w:val="yellow"/>
        </w:rPr>
      </w:pPr>
    </w:p>
    <w:p w14:paraId="2231837A" w14:textId="77777777" w:rsidR="00261431" w:rsidRDefault="00261431" w:rsidP="00261431">
      <w:pPr>
        <w:tabs>
          <w:tab w:val="right" w:pos="4320"/>
        </w:tabs>
        <w:spacing w:before="1320"/>
      </w:pPr>
      <w:r>
        <w:rPr>
          <w:noProof/>
        </w:rPr>
        <mc:AlternateContent>
          <mc:Choice Requires="wps">
            <w:drawing>
              <wp:inline distT="0" distB="0" distL="0" distR="0" wp14:anchorId="1E0D1BC7" wp14:editId="77EF61A7">
                <wp:extent cx="2926080" cy="0"/>
                <wp:effectExtent l="0" t="0" r="26670" b="19050"/>
                <wp:docPr id="1221484368" name="Straight Connector 64" descr="Signature Line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C5655F" id="Straight Connector 64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" strokecolor="black [3040]">
                <w10:anchorlock/>
              </v:lin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58244FF" wp14:editId="619DB1E4">
                <wp:extent cx="2926080" cy="0"/>
                <wp:effectExtent l="0" t="0" r="26670" b="19050"/>
                <wp:docPr id="736452632" name="Straight Connector 4" descr="Signature Line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118581" id="Straight Connector 4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" strokecolor="black [3040]">
                <w10:anchorlock/>
              </v:line>
            </w:pict>
          </mc:Fallback>
        </mc:AlternateContent>
      </w:r>
    </w:p>
    <w:p w14:paraId="608D9D0F" w14:textId="77777777" w:rsidR="00261431" w:rsidRDefault="00261431" w:rsidP="00261431">
      <w:pPr>
        <w:tabs>
          <w:tab w:val="right" w:pos="4320"/>
        </w:tabs>
        <w:spacing w:line="259" w:lineRule="auto"/>
      </w:pPr>
      <w:r w:rsidRPr="42CBC55A">
        <w:rPr>
          <w:highlight w:val="yellow"/>
        </w:rPr>
        <w:t>Name</w:t>
      </w:r>
      <w:r>
        <w:t xml:space="preserve">, </w:t>
      </w:r>
      <w:r w:rsidRPr="42CBC55A">
        <w:rPr>
          <w:highlight w:val="yellow"/>
        </w:rPr>
        <w:t>Title</w:t>
      </w:r>
      <w:r>
        <w:tab/>
        <w:t>Date</w:t>
      </w:r>
      <w:r>
        <w:tab/>
      </w:r>
      <w:r w:rsidRPr="004B2736">
        <w:rPr>
          <w:highlight w:val="yellow"/>
        </w:rPr>
        <w:t>Name</w:t>
      </w:r>
      <w:r>
        <w:t xml:space="preserve">, </w:t>
      </w:r>
      <w:r w:rsidRPr="004B2736">
        <w:rPr>
          <w:highlight w:val="yellow"/>
        </w:rPr>
        <w:t>Title</w:t>
      </w:r>
      <w:r>
        <w:t xml:space="preserve"> </w:t>
      </w:r>
      <w:r>
        <w:tab/>
      </w:r>
      <w:r>
        <w:tab/>
      </w:r>
      <w:r>
        <w:tab/>
      </w:r>
      <w:r>
        <w:tab/>
        <w:t>Date</w:t>
      </w:r>
    </w:p>
    <w:p w14:paraId="33CF3C11" w14:textId="77777777" w:rsidR="00261431" w:rsidRDefault="00261431" w:rsidP="00261431">
      <w:pPr>
        <w:ind w:left="720" w:hanging="720"/>
      </w:pPr>
      <w:r w:rsidRPr="004B2736">
        <w:rPr>
          <w:highlight w:val="yellow"/>
        </w:rPr>
        <w:t>Basin Planning Agency</w:t>
      </w:r>
      <w:r>
        <w:tab/>
      </w:r>
      <w:r>
        <w:tab/>
      </w:r>
      <w:r>
        <w:tab/>
      </w:r>
      <w:r>
        <w:tab/>
      </w:r>
      <w:r w:rsidRPr="004B2736">
        <w:rPr>
          <w:highlight w:val="yellow"/>
        </w:rPr>
        <w:t>Basin Planning Agency</w:t>
      </w:r>
      <w:r>
        <w:t xml:space="preserve"> </w:t>
      </w:r>
    </w:p>
    <w:p w14:paraId="30401611" w14:textId="77777777" w:rsidR="00261431" w:rsidRDefault="00261431" w:rsidP="00261431">
      <w:pPr>
        <w:widowControl/>
        <w:spacing w:beforeAutospacing="1" w:afterAutospacing="1"/>
        <w:rPr>
          <w:rFonts w:eastAsia="Lucida Bright" w:cs="Lucida Bright"/>
          <w:highlight w:val="yellow"/>
        </w:rPr>
      </w:pPr>
    </w:p>
    <w:p w14:paraId="259B655E" w14:textId="77777777" w:rsidR="00261431" w:rsidRPr="00B33F8B" w:rsidRDefault="00261431" w:rsidP="00261431">
      <w:pPr>
        <w:widowControl/>
        <w:spacing w:beforeAutospacing="1" w:afterAutospacing="1"/>
        <w:rPr>
          <w:rFonts w:ascii="Verdana" w:eastAsia="Verdana" w:hAnsi="Verdana" w:cs="Verdana"/>
          <w:b/>
          <w:bCs/>
          <w:sz w:val="24"/>
          <w:highlight w:val="yellow"/>
        </w:rPr>
      </w:pPr>
    </w:p>
    <w:p w14:paraId="558C7CCC" w14:textId="60D8374F" w:rsidR="00261431" w:rsidRPr="00B33F8B" w:rsidRDefault="00261431" w:rsidP="00261431">
      <w:pPr>
        <w:widowControl/>
        <w:spacing w:beforeAutospacing="1" w:afterAutospacing="1" w:line="259" w:lineRule="auto"/>
        <w:rPr>
          <w:rFonts w:ascii="Verdana" w:eastAsia="Verdana" w:hAnsi="Verdana" w:cs="Verdana"/>
          <w:b/>
          <w:bCs/>
          <w:sz w:val="24"/>
          <w:highlight w:val="yellow"/>
        </w:rPr>
      </w:pPr>
      <w:r w:rsidRPr="42CBC55A">
        <w:rPr>
          <w:rFonts w:ascii="Verdana" w:eastAsia="Verdana" w:hAnsi="Verdana" w:cs="Verdana"/>
          <w:b/>
          <w:bCs/>
          <w:sz w:val="24"/>
          <w:highlight w:val="yellow"/>
        </w:rPr>
        <w:t>Sub-participant #1</w:t>
      </w:r>
      <w:r w:rsidRPr="42CBC55A">
        <w:rPr>
          <w:rFonts w:ascii="Verdana" w:eastAsia="Verdana" w:hAnsi="Verdana" w:cs="Verdana"/>
          <w:sz w:val="24"/>
        </w:rPr>
        <w:t xml:space="preserve"> </w:t>
      </w:r>
      <w:r w:rsidRPr="00DF26E7">
        <w:rPr>
          <w:rFonts w:eastAsia="Verdana" w:cs="Verdana"/>
          <w:i/>
          <w:iCs/>
          <w:color w:val="4F81BD" w:themeColor="accent1"/>
        </w:rPr>
        <w:t xml:space="preserve">Only need signatures from sub-participants if the amendment affects them. </w:t>
      </w:r>
      <w:bookmarkStart w:id="17" w:name="_Hlk161660619"/>
      <w:r w:rsidR="003F1A3B" w:rsidRPr="00DF26E7">
        <w:rPr>
          <w:rFonts w:eastAsia="Verdana" w:cs="Verdana"/>
          <w:i/>
          <w:iCs/>
          <w:color w:val="4F81BD" w:themeColor="accent1"/>
        </w:rPr>
        <w:t>Please also list them in order of appearance in the approved QAPP as it makes comparison of the amendment to the QAPP easier during review.</w:t>
      </w:r>
      <w:bookmarkEnd w:id="17"/>
    </w:p>
    <w:p w14:paraId="099C7A0D" w14:textId="77777777" w:rsidR="00261431" w:rsidRDefault="00261431" w:rsidP="00261431">
      <w:pPr>
        <w:tabs>
          <w:tab w:val="right" w:pos="4320"/>
        </w:tabs>
        <w:spacing w:before="1320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9BE6E10" wp14:editId="19914DC8">
                <wp:extent cx="2926080" cy="0"/>
                <wp:effectExtent l="0" t="0" r="26670" b="19050"/>
                <wp:docPr id="616691071" name="Straight Connector 64" descr="Signature Line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7DCB15" id="Straight Connector 64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" strokecolor="black [3040]">
                <w10:anchorlock/>
              </v:lin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661AFC5" wp14:editId="1CA108A9">
                <wp:extent cx="2926080" cy="0"/>
                <wp:effectExtent l="0" t="0" r="26670" b="19050"/>
                <wp:docPr id="1565440047" name="Straight Connector 4" descr="Signature Line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E2F738" id="Straight Connector 4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" strokecolor="black [3040]">
                <w10:anchorlock/>
              </v:line>
            </w:pict>
          </mc:Fallback>
        </mc:AlternateContent>
      </w:r>
    </w:p>
    <w:p w14:paraId="5302F354" w14:textId="77777777" w:rsidR="00261431" w:rsidRDefault="00261431" w:rsidP="00261431">
      <w:pPr>
        <w:tabs>
          <w:tab w:val="right" w:pos="4320"/>
        </w:tabs>
        <w:spacing w:line="259" w:lineRule="auto"/>
      </w:pPr>
      <w:r w:rsidRPr="42CBC55A">
        <w:rPr>
          <w:highlight w:val="yellow"/>
        </w:rPr>
        <w:t>Name</w:t>
      </w:r>
      <w:r>
        <w:t xml:space="preserve">, </w:t>
      </w:r>
      <w:r w:rsidRPr="42CBC55A">
        <w:rPr>
          <w:highlight w:val="yellow"/>
        </w:rPr>
        <w:t>Title</w:t>
      </w:r>
      <w:r>
        <w:tab/>
        <w:t>Date</w:t>
      </w:r>
      <w:r>
        <w:tab/>
      </w:r>
      <w:r w:rsidRPr="004B2736">
        <w:rPr>
          <w:highlight w:val="yellow"/>
        </w:rPr>
        <w:t>Name</w:t>
      </w:r>
      <w:r>
        <w:t xml:space="preserve">, </w:t>
      </w:r>
      <w:r w:rsidRPr="004B2736">
        <w:rPr>
          <w:highlight w:val="yellow"/>
        </w:rPr>
        <w:t>Title</w:t>
      </w:r>
      <w:r>
        <w:t xml:space="preserve"> </w:t>
      </w:r>
      <w:r>
        <w:tab/>
      </w:r>
      <w:r>
        <w:tab/>
      </w:r>
      <w:r>
        <w:tab/>
      </w:r>
      <w:r>
        <w:tab/>
        <w:t>Date</w:t>
      </w:r>
    </w:p>
    <w:p w14:paraId="333DB69B" w14:textId="77777777" w:rsidR="00261431" w:rsidRDefault="00261431" w:rsidP="00261431">
      <w:pPr>
        <w:ind w:left="720" w:hanging="720"/>
      </w:pPr>
      <w:r>
        <w:rPr>
          <w:highlight w:val="yellow"/>
        </w:rPr>
        <w:t>Sub-participant</w:t>
      </w:r>
      <w:r w:rsidRPr="004B2736">
        <w:rPr>
          <w:highlight w:val="yellow"/>
        </w:rPr>
        <w:t xml:space="preserve"> Agency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Sub-participant</w:t>
      </w:r>
      <w:r w:rsidRPr="004B2736">
        <w:rPr>
          <w:highlight w:val="yellow"/>
        </w:rPr>
        <w:t xml:space="preserve"> Agency</w:t>
      </w:r>
      <w:r>
        <w:t xml:space="preserve"> </w:t>
      </w:r>
    </w:p>
    <w:p w14:paraId="61933106" w14:textId="77777777" w:rsidR="00261431" w:rsidRDefault="00261431" w:rsidP="00261431">
      <w:pPr>
        <w:tabs>
          <w:tab w:val="right" w:pos="4320"/>
        </w:tabs>
        <w:spacing w:before="1320"/>
        <w:rPr>
          <w:rFonts w:eastAsia="Lucida Bright" w:cs="Lucida Bright"/>
          <w:highlight w:val="yellow"/>
        </w:rPr>
      </w:pPr>
    </w:p>
    <w:p w14:paraId="66CC8F6A" w14:textId="77777777" w:rsidR="00261431" w:rsidRDefault="00261431" w:rsidP="00261431">
      <w:pPr>
        <w:widowControl/>
        <w:spacing w:beforeAutospacing="1" w:afterAutospacing="1" w:line="259" w:lineRule="auto"/>
        <w:rPr>
          <w:rFonts w:ascii="Verdana" w:eastAsia="Verdana" w:hAnsi="Verdana" w:cs="Verdana"/>
          <w:b/>
          <w:bCs/>
          <w:sz w:val="24"/>
          <w:highlight w:val="yellow"/>
        </w:rPr>
      </w:pPr>
    </w:p>
    <w:p w14:paraId="50A6C659" w14:textId="77777777" w:rsidR="00261431" w:rsidRPr="00DF26E7" w:rsidRDefault="00261431" w:rsidP="00261431">
      <w:pPr>
        <w:widowControl/>
        <w:spacing w:beforeAutospacing="1" w:afterAutospacing="1" w:line="259" w:lineRule="auto"/>
        <w:rPr>
          <w:rFonts w:ascii="Verdana" w:eastAsia="Verdana" w:hAnsi="Verdana" w:cs="Verdana"/>
          <w:b/>
          <w:bCs/>
          <w:color w:val="4F81BD" w:themeColor="accent1"/>
          <w:sz w:val="24"/>
          <w:highlight w:val="yellow"/>
        </w:rPr>
      </w:pPr>
      <w:r w:rsidRPr="00B33F8B">
        <w:rPr>
          <w:rFonts w:ascii="Verdana" w:eastAsia="Verdana" w:hAnsi="Verdana" w:cs="Verdana"/>
          <w:b/>
          <w:bCs/>
          <w:sz w:val="24"/>
          <w:highlight w:val="yellow"/>
        </w:rPr>
        <w:t>Sub-participant #</w:t>
      </w:r>
      <w:r>
        <w:rPr>
          <w:rFonts w:ascii="Verdana" w:eastAsia="Verdana" w:hAnsi="Verdana" w:cs="Verdana"/>
          <w:b/>
          <w:bCs/>
          <w:sz w:val="24"/>
          <w:highlight w:val="yellow"/>
        </w:rPr>
        <w:t>2</w:t>
      </w:r>
      <w:r w:rsidRPr="007B27C8">
        <w:rPr>
          <w:rFonts w:ascii="Verdana" w:eastAsia="Verdana" w:hAnsi="Verdana" w:cs="Verdana"/>
          <w:b/>
          <w:bCs/>
          <w:sz w:val="24"/>
        </w:rPr>
        <w:t xml:space="preserve"> </w:t>
      </w:r>
      <w:r w:rsidRPr="00DF26E7">
        <w:rPr>
          <w:rFonts w:eastAsia="Verdana" w:cs="Verdana"/>
          <w:i/>
          <w:iCs/>
          <w:color w:val="4F81BD" w:themeColor="accent1"/>
          <w:szCs w:val="20"/>
        </w:rPr>
        <w:t>Only need signatures from sub-participants if the amendment affects them.</w:t>
      </w:r>
    </w:p>
    <w:p w14:paraId="2914334D" w14:textId="77777777" w:rsidR="00261431" w:rsidRPr="00B33F8B" w:rsidRDefault="00261431" w:rsidP="00261431">
      <w:pPr>
        <w:widowControl/>
        <w:spacing w:beforeAutospacing="1" w:afterAutospacing="1" w:line="259" w:lineRule="auto"/>
        <w:rPr>
          <w:rFonts w:ascii="Verdana" w:eastAsia="Verdana" w:hAnsi="Verdana" w:cs="Verdana"/>
          <w:b/>
          <w:bCs/>
          <w:sz w:val="24"/>
          <w:highlight w:val="yellow"/>
        </w:rPr>
      </w:pPr>
    </w:p>
    <w:p w14:paraId="0700EB31" w14:textId="77777777" w:rsidR="00261431" w:rsidRDefault="00261431" w:rsidP="00261431">
      <w:pPr>
        <w:tabs>
          <w:tab w:val="right" w:pos="4320"/>
        </w:tabs>
        <w:spacing w:before="1320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8D60B0B" wp14:editId="7672820E">
                <wp:extent cx="2926080" cy="0"/>
                <wp:effectExtent l="0" t="0" r="26670" b="19050"/>
                <wp:docPr id="1130817270" name="Straight Connector 64" descr="Signature Line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470BA3" id="Straight Connector 64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" strokecolor="black [3040]">
                <w10:anchorlock/>
              </v:lin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1F443DB" wp14:editId="32DBEA46">
                <wp:extent cx="2926080" cy="0"/>
                <wp:effectExtent l="0" t="0" r="26670" b="19050"/>
                <wp:docPr id="2060622557" name="Straight Connector 4" descr="Signature Line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B21CEB" id="Straight Connector 4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" strokecolor="black [3040]">
                <w10:anchorlock/>
              </v:line>
            </w:pict>
          </mc:Fallback>
        </mc:AlternateContent>
      </w:r>
    </w:p>
    <w:p w14:paraId="494B5E96" w14:textId="77777777" w:rsidR="00261431" w:rsidRDefault="00261431" w:rsidP="00261431">
      <w:pPr>
        <w:tabs>
          <w:tab w:val="right" w:pos="4320"/>
        </w:tabs>
        <w:spacing w:line="259" w:lineRule="auto"/>
      </w:pPr>
      <w:r w:rsidRPr="42CBC55A">
        <w:rPr>
          <w:highlight w:val="yellow"/>
        </w:rPr>
        <w:t>Name</w:t>
      </w:r>
      <w:r>
        <w:t xml:space="preserve">, </w:t>
      </w:r>
      <w:r w:rsidRPr="42CBC55A">
        <w:rPr>
          <w:highlight w:val="yellow"/>
        </w:rPr>
        <w:t>Title</w:t>
      </w:r>
      <w:r>
        <w:tab/>
        <w:t>Date</w:t>
      </w:r>
      <w:r>
        <w:tab/>
      </w:r>
      <w:r w:rsidRPr="004B2736">
        <w:rPr>
          <w:highlight w:val="yellow"/>
        </w:rPr>
        <w:t>Name</w:t>
      </w:r>
      <w:r>
        <w:t xml:space="preserve">, </w:t>
      </w:r>
      <w:r w:rsidRPr="004B2736">
        <w:rPr>
          <w:highlight w:val="yellow"/>
        </w:rPr>
        <w:t>Title</w:t>
      </w:r>
      <w:r>
        <w:t xml:space="preserve"> </w:t>
      </w:r>
      <w:r>
        <w:tab/>
      </w:r>
      <w:r>
        <w:tab/>
      </w:r>
      <w:r>
        <w:tab/>
      </w:r>
      <w:r>
        <w:tab/>
        <w:t>Date</w:t>
      </w:r>
    </w:p>
    <w:p w14:paraId="6B788BA3" w14:textId="77777777" w:rsidR="00261431" w:rsidRDefault="00261431" w:rsidP="00261431">
      <w:pPr>
        <w:ind w:left="720" w:hanging="720"/>
      </w:pPr>
      <w:r>
        <w:rPr>
          <w:highlight w:val="yellow"/>
        </w:rPr>
        <w:t>Sub-participant</w:t>
      </w:r>
      <w:r w:rsidRPr="004B2736">
        <w:rPr>
          <w:highlight w:val="yellow"/>
        </w:rPr>
        <w:t xml:space="preserve"> Agency</w:t>
      </w:r>
      <w:r>
        <w:tab/>
      </w:r>
      <w:r>
        <w:tab/>
      </w:r>
      <w:r>
        <w:tab/>
      </w:r>
      <w:r>
        <w:tab/>
      </w:r>
      <w:r>
        <w:rPr>
          <w:highlight w:val="yellow"/>
        </w:rPr>
        <w:t>Sub-participant</w:t>
      </w:r>
      <w:r w:rsidRPr="004B2736">
        <w:rPr>
          <w:highlight w:val="yellow"/>
        </w:rPr>
        <w:t xml:space="preserve"> Agency</w:t>
      </w:r>
      <w:r>
        <w:t xml:space="preserve"> </w:t>
      </w:r>
    </w:p>
    <w:p w14:paraId="0A91E2AE" w14:textId="77777777" w:rsidR="00261431" w:rsidRDefault="00261431" w:rsidP="00261431">
      <w:pPr>
        <w:widowControl/>
        <w:autoSpaceDE/>
        <w:autoSpaceDN/>
        <w:adjustRightInd/>
        <w:spacing w:before="-1" w:after="-1"/>
        <w:rPr>
          <w:rFonts w:ascii="Verdana" w:eastAsia="Verdana" w:hAnsi="Verdana" w:cs="Verdana"/>
          <w:b/>
          <w:bCs/>
          <w:sz w:val="24"/>
          <w:highlight w:val="yellow"/>
        </w:rPr>
      </w:pPr>
      <w:r>
        <w:rPr>
          <w:rFonts w:ascii="Verdana" w:eastAsia="Verdana" w:hAnsi="Verdana" w:cs="Verdana"/>
          <w:b/>
          <w:bCs/>
          <w:sz w:val="24"/>
          <w:highlight w:val="yellow"/>
        </w:rPr>
        <w:br w:type="page"/>
      </w:r>
    </w:p>
    <w:p w14:paraId="19B1E76F" w14:textId="77777777" w:rsidR="00261431" w:rsidRPr="00DF26E7" w:rsidRDefault="00261431" w:rsidP="00261431">
      <w:pPr>
        <w:rPr>
          <w:rFonts w:ascii="Verdana" w:eastAsia="Verdana" w:hAnsi="Verdana" w:cs="Verdana"/>
          <w:b/>
          <w:bCs/>
          <w:color w:val="4F81BD" w:themeColor="accent1"/>
          <w:sz w:val="24"/>
          <w:highlight w:val="yellow"/>
        </w:rPr>
      </w:pPr>
      <w:r>
        <w:rPr>
          <w:rFonts w:ascii="Verdana" w:eastAsia="Verdana" w:hAnsi="Verdana" w:cs="Verdana"/>
          <w:b/>
          <w:bCs/>
          <w:sz w:val="24"/>
          <w:highlight w:val="yellow"/>
        </w:rPr>
        <w:lastRenderedPageBreak/>
        <w:t>Laboratory</w:t>
      </w:r>
      <w:r w:rsidRPr="00B33F8B">
        <w:rPr>
          <w:rFonts w:ascii="Verdana" w:eastAsia="Verdana" w:hAnsi="Verdana" w:cs="Verdana"/>
          <w:b/>
          <w:bCs/>
          <w:sz w:val="24"/>
          <w:highlight w:val="yellow"/>
        </w:rPr>
        <w:t xml:space="preserve"> #</w:t>
      </w:r>
      <w:r>
        <w:rPr>
          <w:rFonts w:ascii="Verdana" w:eastAsia="Verdana" w:hAnsi="Verdana" w:cs="Verdana"/>
          <w:b/>
          <w:bCs/>
          <w:sz w:val="24"/>
          <w:highlight w:val="yellow"/>
        </w:rPr>
        <w:t>1</w:t>
      </w:r>
      <w:r w:rsidRPr="007B27C8">
        <w:rPr>
          <w:rFonts w:ascii="Verdana" w:eastAsia="Verdana" w:hAnsi="Verdana" w:cs="Verdana"/>
          <w:b/>
          <w:bCs/>
          <w:sz w:val="24"/>
        </w:rPr>
        <w:t xml:space="preserve"> </w:t>
      </w:r>
      <w:r w:rsidRPr="00DF26E7">
        <w:rPr>
          <w:rFonts w:eastAsia="Verdana" w:cs="Verdana"/>
          <w:i/>
          <w:iCs/>
          <w:color w:val="4F81BD" w:themeColor="accent1"/>
          <w:szCs w:val="20"/>
        </w:rPr>
        <w:t>Only need signatures from lab personnel if the amendment affects them.</w:t>
      </w:r>
    </w:p>
    <w:p w14:paraId="590845F8" w14:textId="77777777" w:rsidR="00261431" w:rsidRPr="00B33F8B" w:rsidRDefault="00261431" w:rsidP="00261431">
      <w:pPr>
        <w:widowControl/>
        <w:spacing w:beforeAutospacing="1" w:afterAutospacing="1" w:line="259" w:lineRule="auto"/>
        <w:rPr>
          <w:rFonts w:ascii="Verdana" w:eastAsia="Verdana" w:hAnsi="Verdana" w:cs="Verdana"/>
          <w:b/>
          <w:bCs/>
          <w:sz w:val="24"/>
          <w:highlight w:val="yellow"/>
        </w:rPr>
      </w:pPr>
    </w:p>
    <w:p w14:paraId="2D712139" w14:textId="77777777" w:rsidR="00261431" w:rsidRDefault="00261431" w:rsidP="00261431">
      <w:pPr>
        <w:tabs>
          <w:tab w:val="right" w:pos="4320"/>
        </w:tabs>
        <w:spacing w:before="1320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9B73E5F" wp14:editId="45E08C2B">
                <wp:extent cx="2926080" cy="0"/>
                <wp:effectExtent l="0" t="0" r="26670" b="19050"/>
                <wp:docPr id="266653921" name="Straight Connector 64" descr="Signature Line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42F55F" id="Straight Connector 64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" strokecolor="black [3040]">
                <w10:anchorlock/>
              </v:lin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26E164D" wp14:editId="645A6927">
                <wp:extent cx="2926080" cy="0"/>
                <wp:effectExtent l="0" t="0" r="26670" b="19050"/>
                <wp:docPr id="316188982" name="Straight Connector 4" descr="Signature Line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69BD00" id="Straight Connector 4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" strokecolor="black [3040]">
                <w10:anchorlock/>
              </v:line>
            </w:pict>
          </mc:Fallback>
        </mc:AlternateContent>
      </w:r>
    </w:p>
    <w:p w14:paraId="68145149" w14:textId="77777777" w:rsidR="00261431" w:rsidRDefault="00261431" w:rsidP="00261431">
      <w:pPr>
        <w:tabs>
          <w:tab w:val="right" w:pos="4320"/>
        </w:tabs>
        <w:spacing w:line="259" w:lineRule="auto"/>
      </w:pPr>
      <w:r w:rsidRPr="42CBC55A">
        <w:rPr>
          <w:highlight w:val="yellow"/>
        </w:rPr>
        <w:t>Name</w:t>
      </w:r>
      <w:r>
        <w:t xml:space="preserve">, </w:t>
      </w:r>
      <w:r w:rsidRPr="42CBC55A">
        <w:rPr>
          <w:highlight w:val="yellow"/>
        </w:rPr>
        <w:t>Title</w:t>
      </w:r>
      <w:r>
        <w:tab/>
        <w:t>Date</w:t>
      </w:r>
      <w:r>
        <w:tab/>
      </w:r>
      <w:r w:rsidRPr="004B2736">
        <w:rPr>
          <w:highlight w:val="yellow"/>
        </w:rPr>
        <w:t>Name</w:t>
      </w:r>
      <w:r>
        <w:t xml:space="preserve">, </w:t>
      </w:r>
      <w:r w:rsidRPr="004B2736">
        <w:rPr>
          <w:highlight w:val="yellow"/>
        </w:rPr>
        <w:t>Title</w:t>
      </w:r>
      <w:r>
        <w:t xml:space="preserve"> </w:t>
      </w:r>
      <w:r>
        <w:tab/>
      </w:r>
      <w:r>
        <w:tab/>
      </w:r>
      <w:r>
        <w:tab/>
      </w:r>
      <w:r>
        <w:tab/>
        <w:t>Date</w:t>
      </w:r>
    </w:p>
    <w:p w14:paraId="6E7F4598" w14:textId="77777777" w:rsidR="00261431" w:rsidRDefault="00261431" w:rsidP="00261431">
      <w:pPr>
        <w:ind w:left="720" w:hanging="720"/>
      </w:pPr>
      <w:r>
        <w:rPr>
          <w:highlight w:val="yellow"/>
        </w:rPr>
        <w:t>Laboratory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highlight w:val="yellow"/>
        </w:rPr>
        <w:t>Laboratory</w:t>
      </w:r>
      <w:proofErr w:type="spellEnd"/>
      <w:r>
        <w:t xml:space="preserve"> </w:t>
      </w:r>
    </w:p>
    <w:p w14:paraId="239DBD86" w14:textId="77777777" w:rsidR="00261431" w:rsidRDefault="00261431" w:rsidP="00261431">
      <w:pPr>
        <w:tabs>
          <w:tab w:val="right" w:pos="4320"/>
        </w:tabs>
        <w:spacing w:before="1320"/>
        <w:rPr>
          <w:rFonts w:eastAsia="Lucida Bright" w:cs="Lucida Bright"/>
          <w:highlight w:val="yellow"/>
        </w:rPr>
      </w:pPr>
    </w:p>
    <w:p w14:paraId="757C8755" w14:textId="77777777" w:rsidR="00261431" w:rsidRDefault="00261431" w:rsidP="00261431">
      <w:pPr>
        <w:pStyle w:val="BodyText"/>
        <w:rPr>
          <w:rFonts w:eastAsia="Lucida Bright" w:cs="Lucida Bright"/>
          <w:szCs w:val="20"/>
        </w:rPr>
      </w:pPr>
    </w:p>
    <w:p w14:paraId="4560B6EC" w14:textId="77777777" w:rsidR="00261431" w:rsidRDefault="00261431" w:rsidP="00261431">
      <w:pPr>
        <w:pStyle w:val="BodyText"/>
        <w:rPr>
          <w:rFonts w:eastAsia="Lucida Bright" w:cs="Lucida Bright"/>
          <w:szCs w:val="20"/>
        </w:rPr>
      </w:pPr>
    </w:p>
    <w:p w14:paraId="2A565D11" w14:textId="77777777" w:rsidR="00261431" w:rsidRDefault="00261431" w:rsidP="00261431">
      <w:pPr>
        <w:pStyle w:val="BodyText"/>
        <w:rPr>
          <w:rFonts w:eastAsia="Lucida Bright" w:cs="Lucida Bright"/>
          <w:szCs w:val="20"/>
        </w:rPr>
      </w:pPr>
    </w:p>
    <w:p w14:paraId="4E3D2D24" w14:textId="77777777" w:rsidR="00261431" w:rsidRPr="00DF26E7" w:rsidRDefault="00261431" w:rsidP="00261431">
      <w:pPr>
        <w:widowControl/>
        <w:spacing w:beforeAutospacing="1" w:afterAutospacing="1" w:line="259" w:lineRule="auto"/>
        <w:rPr>
          <w:rFonts w:ascii="Verdana" w:eastAsia="Verdana" w:hAnsi="Verdana" w:cs="Verdana"/>
          <w:b/>
          <w:bCs/>
          <w:color w:val="4F81BD" w:themeColor="accent1"/>
          <w:sz w:val="24"/>
          <w:highlight w:val="yellow"/>
        </w:rPr>
      </w:pPr>
      <w:r>
        <w:rPr>
          <w:rFonts w:ascii="Verdana" w:eastAsia="Verdana" w:hAnsi="Verdana" w:cs="Verdana"/>
          <w:b/>
          <w:bCs/>
          <w:sz w:val="24"/>
          <w:highlight w:val="yellow"/>
        </w:rPr>
        <w:t>Laboratory</w:t>
      </w:r>
      <w:r w:rsidRPr="00B33F8B">
        <w:rPr>
          <w:rFonts w:ascii="Verdana" w:eastAsia="Verdana" w:hAnsi="Verdana" w:cs="Verdana"/>
          <w:b/>
          <w:bCs/>
          <w:sz w:val="24"/>
          <w:highlight w:val="yellow"/>
        </w:rPr>
        <w:t xml:space="preserve"> #</w:t>
      </w:r>
      <w:r>
        <w:rPr>
          <w:rFonts w:ascii="Verdana" w:eastAsia="Verdana" w:hAnsi="Verdana" w:cs="Verdana"/>
          <w:b/>
          <w:bCs/>
          <w:sz w:val="24"/>
          <w:highlight w:val="yellow"/>
        </w:rPr>
        <w:t>2</w:t>
      </w:r>
      <w:r w:rsidRPr="007B27C8">
        <w:rPr>
          <w:rFonts w:ascii="Verdana" w:eastAsia="Verdana" w:hAnsi="Verdana" w:cs="Verdana"/>
          <w:b/>
          <w:bCs/>
          <w:sz w:val="24"/>
        </w:rPr>
        <w:t xml:space="preserve"> </w:t>
      </w:r>
      <w:r w:rsidRPr="00DF26E7">
        <w:rPr>
          <w:rFonts w:eastAsia="Verdana" w:cs="Verdana"/>
          <w:i/>
          <w:iCs/>
          <w:color w:val="4F81BD" w:themeColor="accent1"/>
          <w:szCs w:val="20"/>
        </w:rPr>
        <w:t>Only need signatures from lab personnel if the amendment affects them.</w:t>
      </w:r>
    </w:p>
    <w:p w14:paraId="1BF9A15C" w14:textId="77777777" w:rsidR="00261431" w:rsidRPr="00B33F8B" w:rsidRDefault="00261431" w:rsidP="00261431">
      <w:pPr>
        <w:widowControl/>
        <w:spacing w:beforeAutospacing="1" w:afterAutospacing="1" w:line="259" w:lineRule="auto"/>
        <w:rPr>
          <w:rFonts w:ascii="Verdana" w:eastAsia="Verdana" w:hAnsi="Verdana" w:cs="Verdana"/>
          <w:b/>
          <w:bCs/>
          <w:sz w:val="24"/>
          <w:highlight w:val="yellow"/>
        </w:rPr>
      </w:pPr>
    </w:p>
    <w:p w14:paraId="52B013BF" w14:textId="77777777" w:rsidR="00261431" w:rsidRDefault="00261431" w:rsidP="00261431">
      <w:pPr>
        <w:tabs>
          <w:tab w:val="right" w:pos="4320"/>
        </w:tabs>
        <w:spacing w:before="1320"/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B80ED8F" wp14:editId="1C267279">
                <wp:extent cx="2926080" cy="0"/>
                <wp:effectExtent l="0" t="0" r="26670" b="19050"/>
                <wp:docPr id="1513355951" name="Straight Connector 64" descr="Signature Line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C0B769B" id="Straight Connector 64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" strokecolor="black [3040]">
                <w10:anchorlock/>
              </v:lin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A02589D" wp14:editId="170E2B8C">
                <wp:extent cx="2926080" cy="0"/>
                <wp:effectExtent l="0" t="0" r="26670" b="19050"/>
                <wp:docPr id="253887176" name="Straight Connector 4" descr="Signature Line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A65E1A" id="Straight Connector 4" o:spid="_x0000_s1026" alt="Title: Signature Line - Description: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" strokecolor="black [3040]">
                <w10:anchorlock/>
              </v:line>
            </w:pict>
          </mc:Fallback>
        </mc:AlternateContent>
      </w:r>
    </w:p>
    <w:p w14:paraId="47F2719C" w14:textId="77777777" w:rsidR="00261431" w:rsidRDefault="00261431" w:rsidP="00261431">
      <w:pPr>
        <w:tabs>
          <w:tab w:val="right" w:pos="4320"/>
        </w:tabs>
        <w:spacing w:line="259" w:lineRule="auto"/>
      </w:pPr>
      <w:r w:rsidRPr="42CBC55A">
        <w:rPr>
          <w:highlight w:val="yellow"/>
        </w:rPr>
        <w:t>Name</w:t>
      </w:r>
      <w:r>
        <w:t xml:space="preserve">, </w:t>
      </w:r>
      <w:r w:rsidRPr="42CBC55A">
        <w:rPr>
          <w:highlight w:val="yellow"/>
        </w:rPr>
        <w:t>Title</w:t>
      </w:r>
      <w:r>
        <w:tab/>
        <w:t>Date</w:t>
      </w:r>
      <w:r>
        <w:tab/>
      </w:r>
      <w:r w:rsidRPr="004B2736">
        <w:rPr>
          <w:highlight w:val="yellow"/>
        </w:rPr>
        <w:t>Name</w:t>
      </w:r>
      <w:r>
        <w:t xml:space="preserve">, </w:t>
      </w:r>
      <w:r w:rsidRPr="004B2736">
        <w:rPr>
          <w:highlight w:val="yellow"/>
        </w:rPr>
        <w:t>Title</w:t>
      </w:r>
      <w:r>
        <w:t xml:space="preserve"> </w:t>
      </w:r>
      <w:r>
        <w:tab/>
      </w:r>
      <w:r>
        <w:tab/>
      </w:r>
      <w:r>
        <w:tab/>
      </w:r>
      <w:r>
        <w:tab/>
        <w:t>Date</w:t>
      </w:r>
    </w:p>
    <w:p w14:paraId="3AFD44BD" w14:textId="77777777" w:rsidR="00261431" w:rsidRDefault="00261431" w:rsidP="00261431">
      <w:pPr>
        <w:ind w:left="720" w:hanging="720"/>
      </w:pPr>
      <w:r>
        <w:rPr>
          <w:highlight w:val="yellow"/>
        </w:rPr>
        <w:t>Laboratory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highlight w:val="yellow"/>
        </w:rPr>
        <w:t>Laboratory</w:t>
      </w:r>
      <w:proofErr w:type="spellEnd"/>
      <w:r>
        <w:t xml:space="preserve"> </w:t>
      </w:r>
    </w:p>
    <w:p w14:paraId="3E2CB354" w14:textId="066DE921" w:rsidR="00662724" w:rsidRDefault="00662724" w:rsidP="00261431">
      <w:pPr>
        <w:widowControl/>
        <w:autoSpaceDE/>
        <w:autoSpaceDN/>
        <w:adjustRightInd/>
        <w:spacing w:before="-1" w:after="-1"/>
        <w:rPr>
          <w:rFonts w:ascii="Verdana" w:eastAsiaTheme="majorEastAsia" w:hAnsi="Verdana" w:cstheme="majorBidi"/>
          <w:b/>
          <w:bCs/>
          <w:sz w:val="28"/>
          <w:szCs w:val="28"/>
        </w:rPr>
      </w:pPr>
    </w:p>
    <w:p w14:paraId="5E774A72" w14:textId="4053B763" w:rsidR="00261431" w:rsidRDefault="00261431" w:rsidP="00650132">
      <w:pPr>
        <w:pStyle w:val="Heading1"/>
      </w:pPr>
    </w:p>
    <w:p w14:paraId="66AF1752" w14:textId="77777777" w:rsidR="00261431" w:rsidRDefault="00261431">
      <w:pPr>
        <w:widowControl/>
        <w:autoSpaceDE/>
        <w:autoSpaceDN/>
        <w:adjustRightInd/>
        <w:spacing w:before="-1" w:after="-1"/>
        <w:rPr>
          <w:rFonts w:ascii="Verdana" w:eastAsiaTheme="majorEastAsia" w:hAnsi="Verdana" w:cstheme="majorBidi"/>
          <w:b/>
          <w:bCs/>
          <w:sz w:val="28"/>
          <w:szCs w:val="28"/>
        </w:rPr>
      </w:pPr>
      <w:r>
        <w:br w:type="page"/>
      </w:r>
    </w:p>
    <w:p w14:paraId="113EFD7D" w14:textId="7C964948" w:rsidR="001E054F" w:rsidRDefault="001E054F" w:rsidP="00650132">
      <w:pPr>
        <w:pStyle w:val="Heading1"/>
      </w:pPr>
      <w:proofErr w:type="gramStart"/>
      <w:r>
        <w:lastRenderedPageBreak/>
        <w:t>Detail</w:t>
      </w:r>
      <w:proofErr w:type="gramEnd"/>
      <w:r>
        <w:t xml:space="preserve"> of Changes</w:t>
      </w:r>
    </w:p>
    <w:p w14:paraId="2C864638" w14:textId="08575AEB" w:rsidR="00C4189B" w:rsidRPr="00DF26E7" w:rsidRDefault="00C4189B" w:rsidP="4E289CA7">
      <w:pPr>
        <w:pStyle w:val="BodyText"/>
        <w:rPr>
          <w:rStyle w:val="SubtleEmphasis"/>
        </w:rPr>
      </w:pPr>
      <w:r w:rsidRPr="00DF26E7">
        <w:rPr>
          <w:rStyle w:val="SubtleEmphasis"/>
        </w:rPr>
        <w:t xml:space="preserve">Include all changes (e.g., </w:t>
      </w:r>
      <w:r w:rsidR="000A68A2" w:rsidRPr="00DF26E7">
        <w:rPr>
          <w:rStyle w:val="SubtleEmphasis"/>
        </w:rPr>
        <w:t>body of text, tables, figures</w:t>
      </w:r>
      <w:r w:rsidRPr="00DF26E7">
        <w:rPr>
          <w:rStyle w:val="SubtleEmphasis"/>
        </w:rPr>
        <w:t xml:space="preserve">) in their entirety. </w:t>
      </w:r>
      <w:proofErr w:type="gramStart"/>
      <w:r w:rsidRPr="00DF26E7">
        <w:rPr>
          <w:rStyle w:val="SubtleEmphasis"/>
        </w:rPr>
        <w:t>When</w:t>
      </w:r>
      <w:proofErr w:type="gramEnd"/>
      <w:r w:rsidRPr="00DF26E7">
        <w:rPr>
          <w:rStyle w:val="SubtleEmphasis"/>
        </w:rPr>
        <w:t xml:space="preserve"> possible</w:t>
      </w:r>
      <w:r w:rsidR="0078035D" w:rsidRPr="00DF26E7">
        <w:rPr>
          <w:rStyle w:val="SubtleEmphasis"/>
        </w:rPr>
        <w:t>,</w:t>
      </w:r>
      <w:r w:rsidRPr="00DF26E7">
        <w:rPr>
          <w:rStyle w:val="SubtleEmphasis"/>
        </w:rPr>
        <w:t xml:space="preserve"> please emphasize changes (th</w:t>
      </w:r>
      <w:r w:rsidR="009F5748" w:rsidRPr="00DF26E7">
        <w:rPr>
          <w:rStyle w:val="SubtleEmphasis"/>
        </w:rPr>
        <w:t>r</w:t>
      </w:r>
      <w:r w:rsidRPr="00DF26E7">
        <w:rPr>
          <w:rStyle w:val="SubtleEmphasis"/>
        </w:rPr>
        <w:t xml:space="preserve">ough </w:t>
      </w:r>
      <w:r w:rsidR="693C3C7C" w:rsidRPr="00DF26E7">
        <w:rPr>
          <w:rStyle w:val="SubtleEmphasis"/>
          <w:highlight w:val="green"/>
        </w:rPr>
        <w:t>green</w:t>
      </w:r>
      <w:r w:rsidR="693C3C7C" w:rsidRPr="00DF26E7">
        <w:rPr>
          <w:rStyle w:val="SubtleEmphasis"/>
        </w:rPr>
        <w:t xml:space="preserve"> </w:t>
      </w:r>
      <w:r w:rsidRPr="00DF26E7">
        <w:rPr>
          <w:rStyle w:val="SubtleEmphasis"/>
          <w:highlight w:val="green"/>
        </w:rPr>
        <w:t>highlighting</w:t>
      </w:r>
      <w:r w:rsidR="76096944" w:rsidRPr="00DF26E7">
        <w:rPr>
          <w:rStyle w:val="SubtleEmphasis"/>
        </w:rPr>
        <w:t xml:space="preserve"> </w:t>
      </w:r>
      <w:r w:rsidR="0053244E">
        <w:rPr>
          <w:rStyle w:val="SubtleEmphasis"/>
        </w:rPr>
        <w:t xml:space="preserve">and </w:t>
      </w:r>
      <w:r w:rsidR="0053244E" w:rsidRPr="00DF26E7">
        <w:rPr>
          <w:rStyle w:val="SubtleEmphasis"/>
          <w:strike/>
        </w:rPr>
        <w:t>strikethrough</w:t>
      </w:r>
      <w:r w:rsidR="0053244E">
        <w:rPr>
          <w:rStyle w:val="SubtleEmphasis"/>
        </w:rPr>
        <w:t xml:space="preserve"> font</w:t>
      </w:r>
      <w:r w:rsidRPr="00DF26E7">
        <w:rPr>
          <w:rStyle w:val="SubtleEmphasis"/>
        </w:rPr>
        <w:t>) to direct reviewers to pertinent sections.</w:t>
      </w:r>
      <w:r w:rsidR="52F1DB65" w:rsidRPr="00DF26E7">
        <w:rPr>
          <w:rStyle w:val="SubtleEmphasis"/>
        </w:rPr>
        <w:t xml:space="preserve"> </w:t>
      </w:r>
      <w:r w:rsidR="4CAB8AD7" w:rsidRPr="00DF26E7">
        <w:rPr>
          <w:rStyle w:val="SubtleEmphasis"/>
          <w:rFonts w:eastAsia="Lucida Bright" w:cs="Lucida Bright"/>
          <w:szCs w:val="20"/>
        </w:rPr>
        <w:t xml:space="preserve">Please remove all </w:t>
      </w:r>
      <w:r w:rsidR="006D5434" w:rsidRPr="00DF26E7">
        <w:rPr>
          <w:rStyle w:val="SubtleEmphasis"/>
          <w:rFonts w:eastAsia="Lucida Bright" w:cs="Lucida Bright"/>
          <w:szCs w:val="20"/>
        </w:rPr>
        <w:t xml:space="preserve">yellow </w:t>
      </w:r>
      <w:r w:rsidR="4CAB8AD7" w:rsidRPr="00DF26E7">
        <w:rPr>
          <w:rStyle w:val="SubtleEmphasis"/>
          <w:rFonts w:eastAsia="Lucida Bright" w:cs="Lucida Bright"/>
          <w:szCs w:val="20"/>
        </w:rPr>
        <w:t xml:space="preserve">highlighting and </w:t>
      </w:r>
      <w:r w:rsidR="006D5434" w:rsidRPr="00DF26E7">
        <w:rPr>
          <w:rStyle w:val="SubtleEmphasis"/>
          <w:rFonts w:eastAsia="Lucida Bright" w:cs="Lucida Bright"/>
          <w:szCs w:val="20"/>
        </w:rPr>
        <w:t>instructional blue text</w:t>
      </w:r>
      <w:r w:rsidR="4CAB8AD7" w:rsidRPr="00DF26E7">
        <w:rPr>
          <w:rStyle w:val="SubtleEmphasis"/>
          <w:rFonts w:eastAsia="Lucida Bright" w:cs="Lucida Bright"/>
          <w:szCs w:val="20"/>
        </w:rPr>
        <w:t xml:space="preserve"> </w:t>
      </w:r>
      <w:r w:rsidR="00007878">
        <w:rPr>
          <w:rStyle w:val="SubtleEmphasis"/>
          <w:rFonts w:eastAsia="Lucida Bright" w:cs="Lucida Bright"/>
          <w:szCs w:val="20"/>
        </w:rPr>
        <w:t xml:space="preserve">before submitting this amendment to TCEQ for review. </w:t>
      </w:r>
      <w:r w:rsidR="52F1DB65" w:rsidRPr="00DF26E7">
        <w:rPr>
          <w:rStyle w:val="SubtleEmphasis"/>
        </w:rPr>
        <w:t xml:space="preserve">Include a header </w:t>
      </w:r>
      <w:r w:rsidR="0053244E">
        <w:rPr>
          <w:rStyle w:val="SubtleEmphasis"/>
        </w:rPr>
        <w:t xml:space="preserve">or page title </w:t>
      </w:r>
      <w:r w:rsidR="52F1DB65" w:rsidRPr="00DF26E7">
        <w:rPr>
          <w:rStyle w:val="SubtleEmphasis"/>
        </w:rPr>
        <w:t xml:space="preserve">for each </w:t>
      </w:r>
      <w:r w:rsidR="7C16B3BD" w:rsidRPr="00DF26E7">
        <w:rPr>
          <w:rStyle w:val="SubtleEmphasis"/>
        </w:rPr>
        <w:t xml:space="preserve">modified </w:t>
      </w:r>
      <w:r w:rsidR="52F1DB65" w:rsidRPr="00DF26E7">
        <w:rPr>
          <w:rStyle w:val="SubtleEmphasis"/>
        </w:rPr>
        <w:t>page included here that reads “</w:t>
      </w:r>
      <w:r w:rsidR="65A16C6F" w:rsidRPr="00DF26E7">
        <w:rPr>
          <w:rStyle w:val="SubtleEmphasis"/>
        </w:rPr>
        <w:t>Replaces page XX of the FY 20</w:t>
      </w:r>
      <w:r w:rsidR="002F7223">
        <w:rPr>
          <w:rStyle w:val="SubtleEmphasis"/>
        </w:rPr>
        <w:t>26</w:t>
      </w:r>
      <w:r w:rsidR="65A16C6F" w:rsidRPr="00DF26E7">
        <w:rPr>
          <w:rStyle w:val="SubtleEmphasis"/>
        </w:rPr>
        <w:t>–20</w:t>
      </w:r>
      <w:r w:rsidR="002F7223">
        <w:rPr>
          <w:rStyle w:val="SubtleEmphasis"/>
        </w:rPr>
        <w:t>27</w:t>
      </w:r>
      <w:r w:rsidR="65A16C6F" w:rsidRPr="00DF26E7">
        <w:rPr>
          <w:rStyle w:val="SubtleEmphasis"/>
        </w:rPr>
        <w:t xml:space="preserve"> CRP QAPP</w:t>
      </w:r>
      <w:r w:rsidR="561E0A0A" w:rsidRPr="00DF26E7">
        <w:rPr>
          <w:rStyle w:val="SubtleEmphasis"/>
        </w:rPr>
        <w:t xml:space="preserve">.” </w:t>
      </w:r>
      <w:r w:rsidR="0053244E">
        <w:rPr>
          <w:rStyle w:val="SubtleEmphasis"/>
        </w:rPr>
        <w:t>Variations of this are acceptable such as “Replaces specific text</w:t>
      </w:r>
      <w:r w:rsidR="00C60200">
        <w:rPr>
          <w:rStyle w:val="SubtleEmphasis"/>
        </w:rPr>
        <w:t xml:space="preserve"> from page</w:t>
      </w:r>
      <w:r w:rsidR="0053244E">
        <w:rPr>
          <w:rStyle w:val="SubtleEmphasis"/>
        </w:rPr>
        <w:t>…” or “Replaces Table X.Y from</w:t>
      </w:r>
      <w:r w:rsidR="00C60200">
        <w:rPr>
          <w:rStyle w:val="SubtleEmphasis"/>
        </w:rPr>
        <w:t xml:space="preserve"> page</w:t>
      </w:r>
      <w:r w:rsidR="0053244E">
        <w:rPr>
          <w:rStyle w:val="SubtleEmphasis"/>
        </w:rPr>
        <w:t>…” Headers</w:t>
      </w:r>
      <w:r w:rsidR="561E0A0A" w:rsidRPr="00DF26E7">
        <w:rPr>
          <w:rStyle w:val="SubtleEmphasis"/>
        </w:rPr>
        <w:t xml:space="preserve">, in tandem with the Summary of Changes table, will allow amendment readers to clearly link </w:t>
      </w:r>
      <w:r w:rsidR="2F8E1861" w:rsidRPr="00DF26E7">
        <w:rPr>
          <w:rStyle w:val="SubtleEmphasis"/>
        </w:rPr>
        <w:t>amendment modifications to</w:t>
      </w:r>
      <w:r w:rsidR="00E28E9D" w:rsidRPr="00DF26E7">
        <w:rPr>
          <w:rStyle w:val="SubtleEmphasis"/>
        </w:rPr>
        <w:t xml:space="preserve"> original language in the QAPP. </w:t>
      </w:r>
      <w:r w:rsidR="000A68A2" w:rsidRPr="00DF26E7">
        <w:rPr>
          <w:rStyle w:val="SubtleEmphasis"/>
        </w:rPr>
        <w:t xml:space="preserve"> </w:t>
      </w:r>
    </w:p>
    <w:bookmarkEnd w:id="7"/>
    <w:bookmarkEnd w:id="8"/>
    <w:p w14:paraId="27FF3FCB" w14:textId="77777777" w:rsidR="003725AD" w:rsidRPr="003470D8" w:rsidRDefault="003725AD" w:rsidP="004A36E4">
      <w:pPr>
        <w:rPr>
          <w:color w:val="595959" w:themeColor="text1" w:themeTint="A6"/>
          <w:sz w:val="28"/>
          <w:szCs w:val="28"/>
        </w:rPr>
      </w:pPr>
    </w:p>
    <w:sectPr w:rsidR="003725AD" w:rsidRPr="003470D8" w:rsidSect="00AC6E49">
      <w:headerReference w:type="even" r:id="rId13"/>
      <w:headerReference w:type="default" r:id="rId14"/>
      <w:headerReference w:type="first" r:id="rId15"/>
      <w:pgSz w:w="12240" w:h="15840"/>
      <w:pgMar w:top="1170" w:right="1152" w:bottom="720" w:left="1152" w:header="117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FBC33" w14:textId="77777777" w:rsidR="00AC6E49" w:rsidRDefault="00AC6E49">
      <w:r>
        <w:separator/>
      </w:r>
    </w:p>
  </w:endnote>
  <w:endnote w:type="continuationSeparator" w:id="0">
    <w:p w14:paraId="44FE5F7E" w14:textId="77777777" w:rsidR="00AC6E49" w:rsidRDefault="00AC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6F9F" w14:textId="6E1F02C2" w:rsidR="00A10168" w:rsidRPr="00A231FD" w:rsidRDefault="00A10168" w:rsidP="0012294D">
    <w:pPr>
      <w:tabs>
        <w:tab w:val="right" w:pos="9900"/>
      </w:tabs>
      <w:rPr>
        <w:sz w:val="18"/>
        <w:szCs w:val="18"/>
      </w:rPr>
    </w:pPr>
    <w:r w:rsidRPr="00A231FD">
      <w:rPr>
        <w:sz w:val="18"/>
        <w:szCs w:val="18"/>
        <w:highlight w:val="yellow"/>
      </w:rPr>
      <w:t xml:space="preserve">Basin Planning Agency </w:t>
    </w:r>
    <w:r w:rsidR="009B7742">
      <w:rPr>
        <w:sz w:val="18"/>
        <w:szCs w:val="18"/>
      </w:rPr>
      <w:t>FY</w:t>
    </w:r>
    <w:r w:rsidR="004A753E">
      <w:rPr>
        <w:sz w:val="18"/>
        <w:szCs w:val="18"/>
      </w:rPr>
      <w:t xml:space="preserve"> </w:t>
    </w:r>
    <w:r w:rsidR="009B7742">
      <w:rPr>
        <w:sz w:val="18"/>
        <w:szCs w:val="18"/>
      </w:rPr>
      <w:t>2</w:t>
    </w:r>
    <w:r w:rsidR="004A753E">
      <w:rPr>
        <w:sz w:val="18"/>
        <w:szCs w:val="18"/>
      </w:rPr>
      <w:t>6–</w:t>
    </w:r>
    <w:r w:rsidR="009B7742">
      <w:rPr>
        <w:sz w:val="18"/>
        <w:szCs w:val="18"/>
      </w:rPr>
      <w:t>2</w:t>
    </w:r>
    <w:r w:rsidR="004A753E">
      <w:rPr>
        <w:sz w:val="18"/>
        <w:szCs w:val="18"/>
      </w:rPr>
      <w:t>7</w:t>
    </w:r>
    <w:r w:rsidR="009B7742">
      <w:rPr>
        <w:sz w:val="18"/>
        <w:szCs w:val="18"/>
      </w:rPr>
      <w:t xml:space="preserve"> CRP QAPP </w:t>
    </w:r>
    <w:r>
      <w:rPr>
        <w:sz w:val="18"/>
        <w:szCs w:val="18"/>
      </w:rPr>
      <w:t>Amendment #</w:t>
    </w:r>
    <w:r w:rsidRPr="00F25422">
      <w:rPr>
        <w:sz w:val="18"/>
        <w:szCs w:val="18"/>
        <w:highlight w:val="yellow"/>
      </w:rPr>
      <w:t>__</w:t>
    </w:r>
    <w:r w:rsidRPr="00A231FD">
      <w:rPr>
        <w:sz w:val="18"/>
        <w:szCs w:val="18"/>
      </w:rPr>
      <w:tab/>
      <w:t xml:space="preserve">Page </w:t>
    </w:r>
    <w:r w:rsidRPr="00A231FD">
      <w:rPr>
        <w:sz w:val="18"/>
        <w:szCs w:val="18"/>
      </w:rPr>
      <w:fldChar w:fldCharType="begin"/>
    </w:r>
    <w:r w:rsidRPr="00A231FD">
      <w:rPr>
        <w:sz w:val="18"/>
        <w:szCs w:val="18"/>
      </w:rPr>
      <w:instrText xml:space="preserve">PAGE </w:instrText>
    </w:r>
    <w:r w:rsidRPr="00A231FD">
      <w:rPr>
        <w:sz w:val="18"/>
        <w:szCs w:val="18"/>
      </w:rPr>
      <w:fldChar w:fldCharType="separate"/>
    </w:r>
    <w:r w:rsidR="004644E2">
      <w:rPr>
        <w:noProof/>
        <w:sz w:val="18"/>
        <w:szCs w:val="18"/>
      </w:rPr>
      <w:t>7</w:t>
    </w:r>
    <w:r w:rsidRPr="00A231FD">
      <w:rPr>
        <w:sz w:val="18"/>
        <w:szCs w:val="18"/>
      </w:rPr>
      <w:fldChar w:fldCharType="end"/>
    </w:r>
  </w:p>
  <w:p w14:paraId="68431594" w14:textId="136BBB9D" w:rsidR="00A10168" w:rsidRPr="00A231FD" w:rsidRDefault="00A10168" w:rsidP="00A80A4E">
    <w:pPr>
      <w:pStyle w:val="Footer"/>
      <w:tabs>
        <w:tab w:val="clear" w:pos="4320"/>
        <w:tab w:val="clear" w:pos="8640"/>
        <w:tab w:val="right" w:pos="9900"/>
      </w:tabs>
      <w:rPr>
        <w:sz w:val="18"/>
        <w:szCs w:val="18"/>
      </w:rPr>
    </w:pPr>
    <w:r w:rsidRPr="00A231FD">
      <w:rPr>
        <w:sz w:val="18"/>
        <w:szCs w:val="18"/>
      </w:rPr>
      <w:t xml:space="preserve">Last revised on </w:t>
    </w:r>
    <w:r w:rsidR="00121980">
      <w:rPr>
        <w:sz w:val="18"/>
        <w:szCs w:val="18"/>
      </w:rPr>
      <w:fldChar w:fldCharType="begin"/>
    </w:r>
    <w:r w:rsidR="00121980">
      <w:rPr>
        <w:sz w:val="18"/>
        <w:szCs w:val="18"/>
      </w:rPr>
      <w:instrText xml:space="preserve"> DATE \@ "MMMM d, yyyy" </w:instrText>
    </w:r>
    <w:r w:rsidR="00121980">
      <w:rPr>
        <w:sz w:val="18"/>
        <w:szCs w:val="18"/>
      </w:rPr>
      <w:fldChar w:fldCharType="separate"/>
    </w:r>
    <w:r w:rsidR="00184D8C">
      <w:rPr>
        <w:noProof/>
        <w:sz w:val="18"/>
        <w:szCs w:val="18"/>
      </w:rPr>
      <w:t>September 22, 2025</w:t>
    </w:r>
    <w:r w:rsidR="00121980">
      <w:rPr>
        <w:sz w:val="18"/>
        <w:szCs w:val="18"/>
      </w:rPr>
      <w:fldChar w:fldCharType="end"/>
    </w:r>
    <w:r w:rsidRPr="00A231FD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2D725" w14:textId="77777777" w:rsidR="00AC6E49" w:rsidRDefault="00AC6E49">
      <w:r>
        <w:separator/>
      </w:r>
    </w:p>
  </w:footnote>
  <w:footnote w:type="continuationSeparator" w:id="0">
    <w:p w14:paraId="6C024536" w14:textId="77777777" w:rsidR="00AC6E49" w:rsidRDefault="00AC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690B" w14:textId="77777777" w:rsidR="00A10168" w:rsidRDefault="00A10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61B0" w14:textId="77777777" w:rsidR="00A10168" w:rsidRDefault="00A101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0596" w14:textId="77777777" w:rsidR="00A10168" w:rsidRDefault="00A10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B6224"/>
    <w:multiLevelType w:val="hybridMultilevel"/>
    <w:tmpl w:val="7C9AB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B656E"/>
    <w:multiLevelType w:val="hybridMultilevel"/>
    <w:tmpl w:val="99DAAC8E"/>
    <w:lvl w:ilvl="0" w:tplc="93D60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C4689"/>
    <w:multiLevelType w:val="hybridMultilevel"/>
    <w:tmpl w:val="5324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A6248"/>
    <w:multiLevelType w:val="hybridMultilevel"/>
    <w:tmpl w:val="7C9AB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84D1BE8"/>
    <w:multiLevelType w:val="hybridMultilevel"/>
    <w:tmpl w:val="6C5EAF90"/>
    <w:lvl w:ilvl="0" w:tplc="A2F8A0F8">
      <w:start w:val="1"/>
      <w:numFmt w:val="bullet"/>
      <w:pStyle w:val="List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615BA0"/>
    <w:multiLevelType w:val="hybridMultilevel"/>
    <w:tmpl w:val="136A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3627"/>
    <w:multiLevelType w:val="hybridMultilevel"/>
    <w:tmpl w:val="7012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53503525">
    <w:abstractNumId w:val="6"/>
  </w:num>
  <w:num w:numId="2" w16cid:durableId="327952271">
    <w:abstractNumId w:val="5"/>
  </w:num>
  <w:num w:numId="3" w16cid:durableId="1011302674">
    <w:abstractNumId w:val="4"/>
  </w:num>
  <w:num w:numId="4" w16cid:durableId="1283610462">
    <w:abstractNumId w:val="3"/>
  </w:num>
  <w:num w:numId="5" w16cid:durableId="496728890">
    <w:abstractNumId w:val="2"/>
  </w:num>
  <w:num w:numId="6" w16cid:durableId="916207827">
    <w:abstractNumId w:val="1"/>
  </w:num>
  <w:num w:numId="7" w16cid:durableId="1212157041">
    <w:abstractNumId w:val="0"/>
  </w:num>
  <w:num w:numId="8" w16cid:durableId="1944337336">
    <w:abstractNumId w:val="19"/>
  </w:num>
  <w:num w:numId="9" w16cid:durableId="2076735222">
    <w:abstractNumId w:val="16"/>
  </w:num>
  <w:num w:numId="10" w16cid:durableId="1650399134">
    <w:abstractNumId w:val="14"/>
  </w:num>
  <w:num w:numId="11" w16cid:durableId="1467626602">
    <w:abstractNumId w:val="7"/>
  </w:num>
  <w:num w:numId="12" w16cid:durableId="1622954313">
    <w:abstractNumId w:val="9"/>
  </w:num>
  <w:num w:numId="13" w16cid:durableId="1886260744">
    <w:abstractNumId w:val="8"/>
  </w:num>
  <w:num w:numId="14" w16cid:durableId="1551189460">
    <w:abstractNumId w:val="15"/>
  </w:num>
  <w:num w:numId="15" w16cid:durableId="305281754">
    <w:abstractNumId w:val="10"/>
  </w:num>
  <w:num w:numId="16" w16cid:durableId="1347293797">
    <w:abstractNumId w:val="18"/>
  </w:num>
  <w:num w:numId="17" w16cid:durableId="1547373496">
    <w:abstractNumId w:val="13"/>
  </w:num>
  <w:num w:numId="18" w16cid:durableId="664170864">
    <w:abstractNumId w:val="11"/>
  </w:num>
  <w:num w:numId="19" w16cid:durableId="1866559043">
    <w:abstractNumId w:val="12"/>
  </w:num>
  <w:num w:numId="20" w16cid:durableId="17934731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BgITCwtjE0sTCzMLMyUdpeDU4uLM/DyQAsNaAHUWzXcsAAAA"/>
  </w:docVars>
  <w:rsids>
    <w:rsidRoot w:val="00D95DCE"/>
    <w:rsid w:val="0000566D"/>
    <w:rsid w:val="00005702"/>
    <w:rsid w:val="00007878"/>
    <w:rsid w:val="0001256E"/>
    <w:rsid w:val="0001453C"/>
    <w:rsid w:val="00015287"/>
    <w:rsid w:val="00017908"/>
    <w:rsid w:val="00027FE5"/>
    <w:rsid w:val="000370E9"/>
    <w:rsid w:val="00051B7F"/>
    <w:rsid w:val="00053A60"/>
    <w:rsid w:val="000571D8"/>
    <w:rsid w:val="00061C8F"/>
    <w:rsid w:val="00062FA7"/>
    <w:rsid w:val="000634E7"/>
    <w:rsid w:val="00066B6D"/>
    <w:rsid w:val="000679E4"/>
    <w:rsid w:val="00072F0D"/>
    <w:rsid w:val="00082D7F"/>
    <w:rsid w:val="00085240"/>
    <w:rsid w:val="000877E2"/>
    <w:rsid w:val="000945C0"/>
    <w:rsid w:val="00096FD2"/>
    <w:rsid w:val="000A3831"/>
    <w:rsid w:val="000A3C16"/>
    <w:rsid w:val="000A63E3"/>
    <w:rsid w:val="000A68A2"/>
    <w:rsid w:val="000B1A7C"/>
    <w:rsid w:val="000B5590"/>
    <w:rsid w:val="000B5EF3"/>
    <w:rsid w:val="000B7328"/>
    <w:rsid w:val="000C117F"/>
    <w:rsid w:val="000C217D"/>
    <w:rsid w:val="000C21C1"/>
    <w:rsid w:val="000C73FE"/>
    <w:rsid w:val="000D2819"/>
    <w:rsid w:val="000D4F23"/>
    <w:rsid w:val="000E073C"/>
    <w:rsid w:val="000E1555"/>
    <w:rsid w:val="000F006A"/>
    <w:rsid w:val="000F16B7"/>
    <w:rsid w:val="000F19CC"/>
    <w:rsid w:val="000F2ECE"/>
    <w:rsid w:val="001054E8"/>
    <w:rsid w:val="00113E8A"/>
    <w:rsid w:val="00114DAB"/>
    <w:rsid w:val="00114F47"/>
    <w:rsid w:val="00116413"/>
    <w:rsid w:val="0012049F"/>
    <w:rsid w:val="00121980"/>
    <w:rsid w:val="0012294D"/>
    <w:rsid w:val="001259E2"/>
    <w:rsid w:val="001537B0"/>
    <w:rsid w:val="00160B80"/>
    <w:rsid w:val="00167693"/>
    <w:rsid w:val="0016E58C"/>
    <w:rsid w:val="00181323"/>
    <w:rsid w:val="00184D85"/>
    <w:rsid w:val="00184D8C"/>
    <w:rsid w:val="00185121"/>
    <w:rsid w:val="001978F4"/>
    <w:rsid w:val="001C25B1"/>
    <w:rsid w:val="001D1A99"/>
    <w:rsid w:val="001D1B14"/>
    <w:rsid w:val="001E054F"/>
    <w:rsid w:val="001F5518"/>
    <w:rsid w:val="001F5D9B"/>
    <w:rsid w:val="001F6AB9"/>
    <w:rsid w:val="002022F8"/>
    <w:rsid w:val="00203828"/>
    <w:rsid w:val="0020394E"/>
    <w:rsid w:val="00205F58"/>
    <w:rsid w:val="002164CA"/>
    <w:rsid w:val="002175F3"/>
    <w:rsid w:val="00220A64"/>
    <w:rsid w:val="0022131D"/>
    <w:rsid w:val="00226627"/>
    <w:rsid w:val="00240B4B"/>
    <w:rsid w:val="00243E21"/>
    <w:rsid w:val="00244281"/>
    <w:rsid w:val="0024777B"/>
    <w:rsid w:val="002513A4"/>
    <w:rsid w:val="002542C3"/>
    <w:rsid w:val="00261265"/>
    <w:rsid w:val="00261431"/>
    <w:rsid w:val="00267310"/>
    <w:rsid w:val="002673C1"/>
    <w:rsid w:val="002677C4"/>
    <w:rsid w:val="00270FFF"/>
    <w:rsid w:val="00275047"/>
    <w:rsid w:val="0027F3E3"/>
    <w:rsid w:val="00282129"/>
    <w:rsid w:val="00284DA8"/>
    <w:rsid w:val="002855E6"/>
    <w:rsid w:val="00297D38"/>
    <w:rsid w:val="002A7186"/>
    <w:rsid w:val="002B0502"/>
    <w:rsid w:val="002B4222"/>
    <w:rsid w:val="002B4C3D"/>
    <w:rsid w:val="002B6C2D"/>
    <w:rsid w:val="002C35FC"/>
    <w:rsid w:val="002C390E"/>
    <w:rsid w:val="002D4E2D"/>
    <w:rsid w:val="002D5C95"/>
    <w:rsid w:val="002D794B"/>
    <w:rsid w:val="002E04AC"/>
    <w:rsid w:val="002E3EFA"/>
    <w:rsid w:val="002F4796"/>
    <w:rsid w:val="002F51CA"/>
    <w:rsid w:val="002F7223"/>
    <w:rsid w:val="00313FAB"/>
    <w:rsid w:val="00314177"/>
    <w:rsid w:val="0031522A"/>
    <w:rsid w:val="00316F56"/>
    <w:rsid w:val="0031728D"/>
    <w:rsid w:val="0032145C"/>
    <w:rsid w:val="00326B12"/>
    <w:rsid w:val="003326B6"/>
    <w:rsid w:val="00332E9B"/>
    <w:rsid w:val="00340467"/>
    <w:rsid w:val="0034610B"/>
    <w:rsid w:val="003470D8"/>
    <w:rsid w:val="003504F2"/>
    <w:rsid w:val="00351FD0"/>
    <w:rsid w:val="00353348"/>
    <w:rsid w:val="003545A4"/>
    <w:rsid w:val="00357DD4"/>
    <w:rsid w:val="00361442"/>
    <w:rsid w:val="00362897"/>
    <w:rsid w:val="003653C0"/>
    <w:rsid w:val="003662A6"/>
    <w:rsid w:val="00367A8B"/>
    <w:rsid w:val="00370539"/>
    <w:rsid w:val="003725AD"/>
    <w:rsid w:val="00372BD2"/>
    <w:rsid w:val="00374ADA"/>
    <w:rsid w:val="00384943"/>
    <w:rsid w:val="003931DD"/>
    <w:rsid w:val="00393C75"/>
    <w:rsid w:val="003955A0"/>
    <w:rsid w:val="003A0B85"/>
    <w:rsid w:val="003A1F5B"/>
    <w:rsid w:val="003A50E9"/>
    <w:rsid w:val="003A6FC3"/>
    <w:rsid w:val="003B2D1A"/>
    <w:rsid w:val="003B41DF"/>
    <w:rsid w:val="003C31DC"/>
    <w:rsid w:val="003D4C22"/>
    <w:rsid w:val="003D7FE6"/>
    <w:rsid w:val="003DDE5E"/>
    <w:rsid w:val="003E5327"/>
    <w:rsid w:val="003E59DC"/>
    <w:rsid w:val="003F1A3B"/>
    <w:rsid w:val="003F3C4E"/>
    <w:rsid w:val="003F5ABB"/>
    <w:rsid w:val="00403CBD"/>
    <w:rsid w:val="00421638"/>
    <w:rsid w:val="004372A7"/>
    <w:rsid w:val="004430AF"/>
    <w:rsid w:val="00453050"/>
    <w:rsid w:val="00457057"/>
    <w:rsid w:val="00462339"/>
    <w:rsid w:val="004644E2"/>
    <w:rsid w:val="00464867"/>
    <w:rsid w:val="00466870"/>
    <w:rsid w:val="004A13D7"/>
    <w:rsid w:val="004A36E4"/>
    <w:rsid w:val="004A716E"/>
    <w:rsid w:val="004A753E"/>
    <w:rsid w:val="004B2AC0"/>
    <w:rsid w:val="004B3FE5"/>
    <w:rsid w:val="004B7ACE"/>
    <w:rsid w:val="004C4434"/>
    <w:rsid w:val="004C4943"/>
    <w:rsid w:val="004D2CA6"/>
    <w:rsid w:val="004D327B"/>
    <w:rsid w:val="004E440D"/>
    <w:rsid w:val="004F3431"/>
    <w:rsid w:val="00502452"/>
    <w:rsid w:val="005062F1"/>
    <w:rsid w:val="00510A0A"/>
    <w:rsid w:val="00516105"/>
    <w:rsid w:val="00517616"/>
    <w:rsid w:val="005178D6"/>
    <w:rsid w:val="0053244E"/>
    <w:rsid w:val="00537014"/>
    <w:rsid w:val="00544EEC"/>
    <w:rsid w:val="005464F5"/>
    <w:rsid w:val="0055212A"/>
    <w:rsid w:val="00554E1D"/>
    <w:rsid w:val="00560F79"/>
    <w:rsid w:val="005646FC"/>
    <w:rsid w:val="00566943"/>
    <w:rsid w:val="00575C69"/>
    <w:rsid w:val="00584061"/>
    <w:rsid w:val="00590FEA"/>
    <w:rsid w:val="005A3FC4"/>
    <w:rsid w:val="005B19BB"/>
    <w:rsid w:val="005B2F89"/>
    <w:rsid w:val="005D4F88"/>
    <w:rsid w:val="005D7CCD"/>
    <w:rsid w:val="005E531B"/>
    <w:rsid w:val="005F1160"/>
    <w:rsid w:val="005F337F"/>
    <w:rsid w:val="005F5D12"/>
    <w:rsid w:val="0061294E"/>
    <w:rsid w:val="00625A02"/>
    <w:rsid w:val="00625A2F"/>
    <w:rsid w:val="00626511"/>
    <w:rsid w:val="006300B8"/>
    <w:rsid w:val="00632283"/>
    <w:rsid w:val="006346E0"/>
    <w:rsid w:val="0063602D"/>
    <w:rsid w:val="0063636C"/>
    <w:rsid w:val="00650132"/>
    <w:rsid w:val="0065525B"/>
    <w:rsid w:val="00655C73"/>
    <w:rsid w:val="00662724"/>
    <w:rsid w:val="00664EF6"/>
    <w:rsid w:val="006730D8"/>
    <w:rsid w:val="00677F16"/>
    <w:rsid w:val="006901A7"/>
    <w:rsid w:val="006928BE"/>
    <w:rsid w:val="006A6A1E"/>
    <w:rsid w:val="006B1B00"/>
    <w:rsid w:val="006B6665"/>
    <w:rsid w:val="006B6976"/>
    <w:rsid w:val="006C6CEB"/>
    <w:rsid w:val="006D14E6"/>
    <w:rsid w:val="006D15BC"/>
    <w:rsid w:val="006D4EDD"/>
    <w:rsid w:val="006D5434"/>
    <w:rsid w:val="006F155E"/>
    <w:rsid w:val="006F2705"/>
    <w:rsid w:val="006F2C99"/>
    <w:rsid w:val="006F3AC4"/>
    <w:rsid w:val="006F5124"/>
    <w:rsid w:val="00707A85"/>
    <w:rsid w:val="0071660F"/>
    <w:rsid w:val="007211C8"/>
    <w:rsid w:val="0072249E"/>
    <w:rsid w:val="00724628"/>
    <w:rsid w:val="00727F1C"/>
    <w:rsid w:val="00732647"/>
    <w:rsid w:val="007337EC"/>
    <w:rsid w:val="0073489A"/>
    <w:rsid w:val="00737D6B"/>
    <w:rsid w:val="007411EC"/>
    <w:rsid w:val="00746472"/>
    <w:rsid w:val="0075745D"/>
    <w:rsid w:val="00767A38"/>
    <w:rsid w:val="007734C4"/>
    <w:rsid w:val="00773B77"/>
    <w:rsid w:val="00775B0E"/>
    <w:rsid w:val="00777723"/>
    <w:rsid w:val="0078035D"/>
    <w:rsid w:val="00780393"/>
    <w:rsid w:val="00787E58"/>
    <w:rsid w:val="00790CD4"/>
    <w:rsid w:val="00794F8E"/>
    <w:rsid w:val="00797E5E"/>
    <w:rsid w:val="007B27C8"/>
    <w:rsid w:val="007B7F6A"/>
    <w:rsid w:val="007D0C6B"/>
    <w:rsid w:val="007D198E"/>
    <w:rsid w:val="007D2016"/>
    <w:rsid w:val="007E2E26"/>
    <w:rsid w:val="007F1D92"/>
    <w:rsid w:val="007F6308"/>
    <w:rsid w:val="007F68CD"/>
    <w:rsid w:val="007F73CA"/>
    <w:rsid w:val="00803ACE"/>
    <w:rsid w:val="0080489A"/>
    <w:rsid w:val="00807006"/>
    <w:rsid w:val="00822B02"/>
    <w:rsid w:val="008324A1"/>
    <w:rsid w:val="00835CFD"/>
    <w:rsid w:val="00836E5C"/>
    <w:rsid w:val="008401BD"/>
    <w:rsid w:val="00842255"/>
    <w:rsid w:val="0086686A"/>
    <w:rsid w:val="0086726D"/>
    <w:rsid w:val="008755F2"/>
    <w:rsid w:val="00875837"/>
    <w:rsid w:val="00880B88"/>
    <w:rsid w:val="00887CE3"/>
    <w:rsid w:val="00893518"/>
    <w:rsid w:val="008B1D8B"/>
    <w:rsid w:val="008B6836"/>
    <w:rsid w:val="008B7F6E"/>
    <w:rsid w:val="008C160C"/>
    <w:rsid w:val="008C3659"/>
    <w:rsid w:val="008D24E6"/>
    <w:rsid w:val="008D5C15"/>
    <w:rsid w:val="008E22A3"/>
    <w:rsid w:val="008E33DD"/>
    <w:rsid w:val="008E4716"/>
    <w:rsid w:val="008E6BC8"/>
    <w:rsid w:val="008F1936"/>
    <w:rsid w:val="008F6961"/>
    <w:rsid w:val="008F7E87"/>
    <w:rsid w:val="0093112F"/>
    <w:rsid w:val="00931643"/>
    <w:rsid w:val="00940624"/>
    <w:rsid w:val="00946506"/>
    <w:rsid w:val="009622DB"/>
    <w:rsid w:val="00962A46"/>
    <w:rsid w:val="00972064"/>
    <w:rsid w:val="00973F98"/>
    <w:rsid w:val="00974E8C"/>
    <w:rsid w:val="009868B8"/>
    <w:rsid w:val="00990512"/>
    <w:rsid w:val="00991069"/>
    <w:rsid w:val="009953EE"/>
    <w:rsid w:val="00996B99"/>
    <w:rsid w:val="009A197D"/>
    <w:rsid w:val="009B7742"/>
    <w:rsid w:val="009C5AAE"/>
    <w:rsid w:val="009D488F"/>
    <w:rsid w:val="009D7057"/>
    <w:rsid w:val="009D7A0E"/>
    <w:rsid w:val="009E0465"/>
    <w:rsid w:val="009F5748"/>
    <w:rsid w:val="00A01FA7"/>
    <w:rsid w:val="00A03680"/>
    <w:rsid w:val="00A04323"/>
    <w:rsid w:val="00A06B63"/>
    <w:rsid w:val="00A10168"/>
    <w:rsid w:val="00A135F8"/>
    <w:rsid w:val="00A2193F"/>
    <w:rsid w:val="00A231FD"/>
    <w:rsid w:val="00A36057"/>
    <w:rsid w:val="00A4590D"/>
    <w:rsid w:val="00A563A2"/>
    <w:rsid w:val="00A5796E"/>
    <w:rsid w:val="00A6218F"/>
    <w:rsid w:val="00A65E0C"/>
    <w:rsid w:val="00A72132"/>
    <w:rsid w:val="00A72BF2"/>
    <w:rsid w:val="00A75BA9"/>
    <w:rsid w:val="00A80A4E"/>
    <w:rsid w:val="00A82655"/>
    <w:rsid w:val="00A84988"/>
    <w:rsid w:val="00A84A44"/>
    <w:rsid w:val="00A9710F"/>
    <w:rsid w:val="00AA2010"/>
    <w:rsid w:val="00AA2743"/>
    <w:rsid w:val="00AA7A56"/>
    <w:rsid w:val="00AA7DBC"/>
    <w:rsid w:val="00AB074C"/>
    <w:rsid w:val="00AB6CA3"/>
    <w:rsid w:val="00AC553C"/>
    <w:rsid w:val="00AC6E49"/>
    <w:rsid w:val="00AE3A66"/>
    <w:rsid w:val="00AF7D01"/>
    <w:rsid w:val="00B15C0F"/>
    <w:rsid w:val="00B15C35"/>
    <w:rsid w:val="00B21220"/>
    <w:rsid w:val="00B22CE6"/>
    <w:rsid w:val="00B22EDB"/>
    <w:rsid w:val="00B26C8B"/>
    <w:rsid w:val="00B27B0A"/>
    <w:rsid w:val="00B30850"/>
    <w:rsid w:val="00B30DFF"/>
    <w:rsid w:val="00B31737"/>
    <w:rsid w:val="00B33F8B"/>
    <w:rsid w:val="00B3681B"/>
    <w:rsid w:val="00B37A4A"/>
    <w:rsid w:val="00B411E0"/>
    <w:rsid w:val="00B431D1"/>
    <w:rsid w:val="00B4403F"/>
    <w:rsid w:val="00B46BB1"/>
    <w:rsid w:val="00B47929"/>
    <w:rsid w:val="00B51B47"/>
    <w:rsid w:val="00B60A23"/>
    <w:rsid w:val="00B61192"/>
    <w:rsid w:val="00B76BAE"/>
    <w:rsid w:val="00B92EC0"/>
    <w:rsid w:val="00B92F26"/>
    <w:rsid w:val="00BB02AA"/>
    <w:rsid w:val="00BB3E4F"/>
    <w:rsid w:val="00BB5E52"/>
    <w:rsid w:val="00BC3EE5"/>
    <w:rsid w:val="00BD19B5"/>
    <w:rsid w:val="00BD44E1"/>
    <w:rsid w:val="00BE1620"/>
    <w:rsid w:val="00BE73DA"/>
    <w:rsid w:val="00BF000E"/>
    <w:rsid w:val="00BF1430"/>
    <w:rsid w:val="00C01C7D"/>
    <w:rsid w:val="00C021B4"/>
    <w:rsid w:val="00C02438"/>
    <w:rsid w:val="00C10B9C"/>
    <w:rsid w:val="00C12EC3"/>
    <w:rsid w:val="00C16245"/>
    <w:rsid w:val="00C20195"/>
    <w:rsid w:val="00C23403"/>
    <w:rsid w:val="00C234D5"/>
    <w:rsid w:val="00C4189B"/>
    <w:rsid w:val="00C41C8A"/>
    <w:rsid w:val="00C444FD"/>
    <w:rsid w:val="00C57E36"/>
    <w:rsid w:val="00C60200"/>
    <w:rsid w:val="00C6138C"/>
    <w:rsid w:val="00C73C6F"/>
    <w:rsid w:val="00C74941"/>
    <w:rsid w:val="00C75626"/>
    <w:rsid w:val="00C76FC0"/>
    <w:rsid w:val="00C80435"/>
    <w:rsid w:val="00C9066F"/>
    <w:rsid w:val="00C95864"/>
    <w:rsid w:val="00C9685E"/>
    <w:rsid w:val="00CA422A"/>
    <w:rsid w:val="00CA6E71"/>
    <w:rsid w:val="00CA78A7"/>
    <w:rsid w:val="00CB2F99"/>
    <w:rsid w:val="00CC2B20"/>
    <w:rsid w:val="00CC4040"/>
    <w:rsid w:val="00CD36B5"/>
    <w:rsid w:val="00CE4617"/>
    <w:rsid w:val="00CF0B11"/>
    <w:rsid w:val="00CF3325"/>
    <w:rsid w:val="00D026D7"/>
    <w:rsid w:val="00D1082C"/>
    <w:rsid w:val="00D2049E"/>
    <w:rsid w:val="00D2497C"/>
    <w:rsid w:val="00D272B1"/>
    <w:rsid w:val="00D30863"/>
    <w:rsid w:val="00D322EF"/>
    <w:rsid w:val="00D33D80"/>
    <w:rsid w:val="00D402DD"/>
    <w:rsid w:val="00D44331"/>
    <w:rsid w:val="00D45356"/>
    <w:rsid w:val="00D57338"/>
    <w:rsid w:val="00D61476"/>
    <w:rsid w:val="00D66A54"/>
    <w:rsid w:val="00D74514"/>
    <w:rsid w:val="00D834C2"/>
    <w:rsid w:val="00D85376"/>
    <w:rsid w:val="00D913EB"/>
    <w:rsid w:val="00D91792"/>
    <w:rsid w:val="00D9218C"/>
    <w:rsid w:val="00D926A2"/>
    <w:rsid w:val="00D95DCE"/>
    <w:rsid w:val="00DA4320"/>
    <w:rsid w:val="00DB1DE6"/>
    <w:rsid w:val="00DB788B"/>
    <w:rsid w:val="00DC3B25"/>
    <w:rsid w:val="00DD1138"/>
    <w:rsid w:val="00DD2222"/>
    <w:rsid w:val="00DD3F7A"/>
    <w:rsid w:val="00DD6AD1"/>
    <w:rsid w:val="00DE03D8"/>
    <w:rsid w:val="00DF26E7"/>
    <w:rsid w:val="00DF43CC"/>
    <w:rsid w:val="00DF4DBC"/>
    <w:rsid w:val="00E059D1"/>
    <w:rsid w:val="00E05EA8"/>
    <w:rsid w:val="00E131B7"/>
    <w:rsid w:val="00E14225"/>
    <w:rsid w:val="00E14844"/>
    <w:rsid w:val="00E20F74"/>
    <w:rsid w:val="00E25921"/>
    <w:rsid w:val="00E28E9D"/>
    <w:rsid w:val="00E32606"/>
    <w:rsid w:val="00E33D70"/>
    <w:rsid w:val="00E4387F"/>
    <w:rsid w:val="00E47ED4"/>
    <w:rsid w:val="00E509DA"/>
    <w:rsid w:val="00E5253C"/>
    <w:rsid w:val="00E60A5F"/>
    <w:rsid w:val="00E63684"/>
    <w:rsid w:val="00E648CC"/>
    <w:rsid w:val="00E77075"/>
    <w:rsid w:val="00E910F6"/>
    <w:rsid w:val="00E947CE"/>
    <w:rsid w:val="00EA02D4"/>
    <w:rsid w:val="00EA1DD2"/>
    <w:rsid w:val="00EA56E3"/>
    <w:rsid w:val="00EB6837"/>
    <w:rsid w:val="00EC5E7F"/>
    <w:rsid w:val="00ED1535"/>
    <w:rsid w:val="00ED5F4D"/>
    <w:rsid w:val="00EE23E4"/>
    <w:rsid w:val="00EF1D52"/>
    <w:rsid w:val="00EF6689"/>
    <w:rsid w:val="00EF6A56"/>
    <w:rsid w:val="00F10BA7"/>
    <w:rsid w:val="00F16181"/>
    <w:rsid w:val="00F17B99"/>
    <w:rsid w:val="00F248FE"/>
    <w:rsid w:val="00F25422"/>
    <w:rsid w:val="00F3079D"/>
    <w:rsid w:val="00F319D5"/>
    <w:rsid w:val="00F31ED7"/>
    <w:rsid w:val="00F351E7"/>
    <w:rsid w:val="00F36B56"/>
    <w:rsid w:val="00F55305"/>
    <w:rsid w:val="00F56A6D"/>
    <w:rsid w:val="00F56E78"/>
    <w:rsid w:val="00F615B2"/>
    <w:rsid w:val="00F61CA2"/>
    <w:rsid w:val="00F653CA"/>
    <w:rsid w:val="00F65AF1"/>
    <w:rsid w:val="00F70AB5"/>
    <w:rsid w:val="00F70D0B"/>
    <w:rsid w:val="00F751A6"/>
    <w:rsid w:val="00F81EBE"/>
    <w:rsid w:val="00F84C3B"/>
    <w:rsid w:val="00F851C9"/>
    <w:rsid w:val="00F85C37"/>
    <w:rsid w:val="00F91FD2"/>
    <w:rsid w:val="00FA4248"/>
    <w:rsid w:val="00FA4D1E"/>
    <w:rsid w:val="00FB0A9F"/>
    <w:rsid w:val="00FB1DEC"/>
    <w:rsid w:val="00FB6AA3"/>
    <w:rsid w:val="00FC2C0E"/>
    <w:rsid w:val="00FC385D"/>
    <w:rsid w:val="00FD168C"/>
    <w:rsid w:val="00FD3D7B"/>
    <w:rsid w:val="00FD54D0"/>
    <w:rsid w:val="00FF0BE4"/>
    <w:rsid w:val="00FF13DD"/>
    <w:rsid w:val="00FF6040"/>
    <w:rsid w:val="00FF7C5E"/>
    <w:rsid w:val="02B8AE0B"/>
    <w:rsid w:val="04902200"/>
    <w:rsid w:val="04D1164F"/>
    <w:rsid w:val="0589B79E"/>
    <w:rsid w:val="07961B03"/>
    <w:rsid w:val="07E1DAF8"/>
    <w:rsid w:val="08771AF8"/>
    <w:rsid w:val="0889B814"/>
    <w:rsid w:val="08B476CC"/>
    <w:rsid w:val="095B35FB"/>
    <w:rsid w:val="0A3B5367"/>
    <w:rsid w:val="0BC98308"/>
    <w:rsid w:val="0C6CAE73"/>
    <w:rsid w:val="0C7980C6"/>
    <w:rsid w:val="0CCC1AF0"/>
    <w:rsid w:val="0D2D1432"/>
    <w:rsid w:val="0E891EEF"/>
    <w:rsid w:val="10095925"/>
    <w:rsid w:val="10A86521"/>
    <w:rsid w:val="10F04C4C"/>
    <w:rsid w:val="123AB910"/>
    <w:rsid w:val="12DBEFF7"/>
    <w:rsid w:val="136B9A84"/>
    <w:rsid w:val="1373B61F"/>
    <w:rsid w:val="14DCCA48"/>
    <w:rsid w:val="155B233D"/>
    <w:rsid w:val="158DFEC4"/>
    <w:rsid w:val="15B16CEF"/>
    <w:rsid w:val="15B1D633"/>
    <w:rsid w:val="15DB150F"/>
    <w:rsid w:val="16D0A8BF"/>
    <w:rsid w:val="1743994F"/>
    <w:rsid w:val="17609C05"/>
    <w:rsid w:val="18657680"/>
    <w:rsid w:val="18DE9860"/>
    <w:rsid w:val="18DF69B0"/>
    <w:rsid w:val="1BBE0605"/>
    <w:rsid w:val="1C3A71EA"/>
    <w:rsid w:val="1CF9546D"/>
    <w:rsid w:val="1DB2DAD3"/>
    <w:rsid w:val="1E17A98A"/>
    <w:rsid w:val="1F68CEF8"/>
    <w:rsid w:val="1F79DD4F"/>
    <w:rsid w:val="1F906FA5"/>
    <w:rsid w:val="20514596"/>
    <w:rsid w:val="213605BD"/>
    <w:rsid w:val="21901C04"/>
    <w:rsid w:val="2212F137"/>
    <w:rsid w:val="2253CC1B"/>
    <w:rsid w:val="22A00B13"/>
    <w:rsid w:val="23F88E47"/>
    <w:rsid w:val="2495D1A8"/>
    <w:rsid w:val="25C9E9EA"/>
    <w:rsid w:val="2720613B"/>
    <w:rsid w:val="289DC828"/>
    <w:rsid w:val="28B4E739"/>
    <w:rsid w:val="28CE1F80"/>
    <w:rsid w:val="29AA8B77"/>
    <w:rsid w:val="2A47952A"/>
    <w:rsid w:val="2A4E54D5"/>
    <w:rsid w:val="2B2774DA"/>
    <w:rsid w:val="2BBDDD99"/>
    <w:rsid w:val="2BD94217"/>
    <w:rsid w:val="2BF13E35"/>
    <w:rsid w:val="2C4099BB"/>
    <w:rsid w:val="2CC4555C"/>
    <w:rsid w:val="2D4E2F21"/>
    <w:rsid w:val="2DEF050E"/>
    <w:rsid w:val="2E42A19C"/>
    <w:rsid w:val="2EAAB120"/>
    <w:rsid w:val="2ED680AD"/>
    <w:rsid w:val="2F8E1861"/>
    <w:rsid w:val="2F9F0B8B"/>
    <w:rsid w:val="3072B5B5"/>
    <w:rsid w:val="3091D25F"/>
    <w:rsid w:val="30E20FD8"/>
    <w:rsid w:val="31C405D2"/>
    <w:rsid w:val="31E5473A"/>
    <w:rsid w:val="31FEE97E"/>
    <w:rsid w:val="32173610"/>
    <w:rsid w:val="327DE039"/>
    <w:rsid w:val="32BC9F96"/>
    <w:rsid w:val="33D427FB"/>
    <w:rsid w:val="340D3B20"/>
    <w:rsid w:val="3445FEB5"/>
    <w:rsid w:val="34684F00"/>
    <w:rsid w:val="34EF9600"/>
    <w:rsid w:val="353695F1"/>
    <w:rsid w:val="361DC279"/>
    <w:rsid w:val="370AB158"/>
    <w:rsid w:val="370BC8BD"/>
    <w:rsid w:val="382BC7D5"/>
    <w:rsid w:val="382F4560"/>
    <w:rsid w:val="38A65E87"/>
    <w:rsid w:val="38A7991E"/>
    <w:rsid w:val="38D3F960"/>
    <w:rsid w:val="3955D237"/>
    <w:rsid w:val="39CD237D"/>
    <w:rsid w:val="3B249AD0"/>
    <w:rsid w:val="3B730123"/>
    <w:rsid w:val="3BA5F6C0"/>
    <w:rsid w:val="3BB170F8"/>
    <w:rsid w:val="3BDF39E0"/>
    <w:rsid w:val="3BEE63CD"/>
    <w:rsid w:val="3CFC6979"/>
    <w:rsid w:val="3D74E323"/>
    <w:rsid w:val="3E18507C"/>
    <w:rsid w:val="3F2D5D87"/>
    <w:rsid w:val="3F927C3E"/>
    <w:rsid w:val="40126DB5"/>
    <w:rsid w:val="406E0084"/>
    <w:rsid w:val="41B801E1"/>
    <w:rsid w:val="41D252D0"/>
    <w:rsid w:val="42651310"/>
    <w:rsid w:val="42B83142"/>
    <w:rsid w:val="437405C3"/>
    <w:rsid w:val="450FD624"/>
    <w:rsid w:val="48443039"/>
    <w:rsid w:val="48A1A57D"/>
    <w:rsid w:val="4A278EA1"/>
    <w:rsid w:val="4A56FC98"/>
    <w:rsid w:val="4B3FA03F"/>
    <w:rsid w:val="4BE48803"/>
    <w:rsid w:val="4C03F383"/>
    <w:rsid w:val="4C93D821"/>
    <w:rsid w:val="4CA59BE6"/>
    <w:rsid w:val="4CAB8AD7"/>
    <w:rsid w:val="4D22D58F"/>
    <w:rsid w:val="4DB37C09"/>
    <w:rsid w:val="4E289CA7"/>
    <w:rsid w:val="4E4BB560"/>
    <w:rsid w:val="4F030068"/>
    <w:rsid w:val="4F1B39E1"/>
    <w:rsid w:val="4FCAC255"/>
    <w:rsid w:val="52B238DD"/>
    <w:rsid w:val="52F1DB65"/>
    <w:rsid w:val="533DFF2D"/>
    <w:rsid w:val="533F39C4"/>
    <w:rsid w:val="536B9A06"/>
    <w:rsid w:val="53C211BA"/>
    <w:rsid w:val="54D7A9BB"/>
    <w:rsid w:val="552DE774"/>
    <w:rsid w:val="556B91D3"/>
    <w:rsid w:val="559C9904"/>
    <w:rsid w:val="55A1D39A"/>
    <w:rsid w:val="561E0A0A"/>
    <w:rsid w:val="5703BC41"/>
    <w:rsid w:val="57DE08C4"/>
    <w:rsid w:val="585BBD6A"/>
    <w:rsid w:val="588320A0"/>
    <w:rsid w:val="5897C078"/>
    <w:rsid w:val="589DF9CE"/>
    <w:rsid w:val="5A2A1CE4"/>
    <w:rsid w:val="5A728E95"/>
    <w:rsid w:val="5A811CB1"/>
    <w:rsid w:val="5B0A5424"/>
    <w:rsid w:val="5CAEBC49"/>
    <w:rsid w:val="5D61BDA6"/>
    <w:rsid w:val="5D8E3937"/>
    <w:rsid w:val="5E0838B7"/>
    <w:rsid w:val="5E955251"/>
    <w:rsid w:val="5F71E058"/>
    <w:rsid w:val="600359D8"/>
    <w:rsid w:val="60675CDB"/>
    <w:rsid w:val="606D3F5C"/>
    <w:rsid w:val="60DE7607"/>
    <w:rsid w:val="6149DF44"/>
    <w:rsid w:val="619E9F86"/>
    <w:rsid w:val="6291208B"/>
    <w:rsid w:val="6341F1E0"/>
    <w:rsid w:val="647231E9"/>
    <w:rsid w:val="64DDC241"/>
    <w:rsid w:val="6529078C"/>
    <w:rsid w:val="65A16C6F"/>
    <w:rsid w:val="6628B319"/>
    <w:rsid w:val="671A182C"/>
    <w:rsid w:val="6732D9E4"/>
    <w:rsid w:val="693C3C7C"/>
    <w:rsid w:val="6A988D71"/>
    <w:rsid w:val="6AE1D110"/>
    <w:rsid w:val="6B24D842"/>
    <w:rsid w:val="6B4CCB15"/>
    <w:rsid w:val="6BC2141B"/>
    <w:rsid w:val="6C23E594"/>
    <w:rsid w:val="6CA24A1C"/>
    <w:rsid w:val="6CD83222"/>
    <w:rsid w:val="6CEC6C47"/>
    <w:rsid w:val="6CF67D5D"/>
    <w:rsid w:val="6D6618E9"/>
    <w:rsid w:val="6E86D55E"/>
    <w:rsid w:val="6FD1E131"/>
    <w:rsid w:val="70D06FDC"/>
    <w:rsid w:val="7104694F"/>
    <w:rsid w:val="71D50DCC"/>
    <w:rsid w:val="728482A9"/>
    <w:rsid w:val="73A47E61"/>
    <w:rsid w:val="74D502B9"/>
    <w:rsid w:val="750AC20B"/>
    <w:rsid w:val="75BEEA68"/>
    <w:rsid w:val="75EC2340"/>
    <w:rsid w:val="75F72335"/>
    <w:rsid w:val="76096944"/>
    <w:rsid w:val="761D2C3F"/>
    <w:rsid w:val="7648AE85"/>
    <w:rsid w:val="77BFC084"/>
    <w:rsid w:val="78254F6A"/>
    <w:rsid w:val="786D6DF0"/>
    <w:rsid w:val="78F7446C"/>
    <w:rsid w:val="798FFEDE"/>
    <w:rsid w:val="79DA3D4E"/>
    <w:rsid w:val="7AA487CB"/>
    <w:rsid w:val="7ACEF0FB"/>
    <w:rsid w:val="7C16B3BD"/>
    <w:rsid w:val="7C34DCB9"/>
    <w:rsid w:val="7CFC18C3"/>
    <w:rsid w:val="7D28C98C"/>
    <w:rsid w:val="7E8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5611BDEE"/>
  <w15:docId w15:val="{6029EA45-737E-4262-ADFD-EB976919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8B"/>
    <w:pPr>
      <w:widowControl w:val="0"/>
      <w:autoSpaceDE w:val="0"/>
      <w:autoSpaceDN w:val="0"/>
      <w:adjustRightInd w:val="0"/>
      <w:spacing w:before="0" w:after="0"/>
    </w:pPr>
    <w:rPr>
      <w:rFonts w:ascii="Lucida Bright" w:eastAsia="Times New Roman" w:hAnsi="Lucida Bright"/>
      <w:sz w:val="20"/>
    </w:rPr>
  </w:style>
  <w:style w:type="paragraph" w:styleId="Heading1">
    <w:name w:val="heading 1"/>
    <w:next w:val="BodyText"/>
    <w:link w:val="Heading1Char"/>
    <w:qFormat/>
    <w:rsid w:val="008F696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autoRedefine/>
    <w:qFormat/>
    <w:rsid w:val="003504F2"/>
    <w:pPr>
      <w:spacing w:before="200"/>
      <w:outlineLvl w:val="1"/>
    </w:pPr>
    <w:rPr>
      <w:sz w:val="24"/>
      <w:szCs w:val="24"/>
    </w:rPr>
  </w:style>
  <w:style w:type="paragraph" w:styleId="Heading3">
    <w:name w:val="heading 3"/>
    <w:basedOn w:val="Heading2"/>
    <w:next w:val="BodyText"/>
    <w:link w:val="Heading3Char"/>
    <w:qFormat/>
    <w:rsid w:val="008F6961"/>
    <w:pPr>
      <w:outlineLvl w:val="2"/>
    </w:pPr>
    <w:rPr>
      <w:i/>
    </w:rPr>
  </w:style>
  <w:style w:type="paragraph" w:styleId="Heading4">
    <w:name w:val="heading 4"/>
    <w:basedOn w:val="Heading3"/>
    <w:next w:val="BodyText"/>
    <w:link w:val="Heading4Char"/>
    <w:autoRedefine/>
    <w:qFormat/>
    <w:rsid w:val="00973F98"/>
    <w:pPr>
      <w:spacing w:before="0" w:after="0"/>
      <w:outlineLvl w:val="3"/>
    </w:pPr>
    <w:rPr>
      <w:rFonts w:ascii="Lucida Bright" w:hAnsi="Lucida Bright"/>
      <w:iCs/>
      <w:sz w:val="22"/>
      <w:szCs w:val="22"/>
    </w:rPr>
  </w:style>
  <w:style w:type="paragraph" w:styleId="Heading5">
    <w:name w:val="heading 5"/>
    <w:basedOn w:val="Heading4"/>
    <w:next w:val="BodyText"/>
    <w:link w:val="Heading5Char"/>
    <w:unhideWhenUsed/>
    <w:qFormat/>
    <w:rsid w:val="009953E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6961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504F2"/>
    <w:rPr>
      <w:rFonts w:ascii="Verdana" w:eastAsiaTheme="majorEastAsia" w:hAnsi="Verdana" w:cstheme="majorBidi"/>
      <w:b/>
      <w:bCs/>
    </w:rPr>
  </w:style>
  <w:style w:type="character" w:customStyle="1" w:styleId="Heading3Char">
    <w:name w:val="Heading 3 Char"/>
    <w:basedOn w:val="DefaultParagraphFont"/>
    <w:link w:val="Heading3"/>
    <w:rsid w:val="008F6961"/>
    <w:rPr>
      <w:rFonts w:ascii="Verdana" w:eastAsiaTheme="majorEastAsia" w:hAnsi="Verdan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qFormat/>
    <w:rsid w:val="00AB074C"/>
    <w:pPr>
      <w:ind w:hanging="720"/>
      <w:contextualSpacing/>
    </w:pPr>
  </w:style>
  <w:style w:type="paragraph" w:styleId="BodyText">
    <w:name w:val="Body Text"/>
    <w:basedOn w:val="Normal"/>
    <w:link w:val="BodyTextChar"/>
    <w:qFormat/>
    <w:rsid w:val="000F006A"/>
  </w:style>
  <w:style w:type="character" w:customStyle="1" w:styleId="BodyTextChar">
    <w:name w:val="Body Text Char"/>
    <w:basedOn w:val="DefaultParagraphFont"/>
    <w:link w:val="BodyText"/>
    <w:rsid w:val="000F006A"/>
    <w:rPr>
      <w:rFonts w:asciiTheme="minorHAnsi" w:eastAsia="Times New Roman" w:hAnsiTheme="minorHAnsi"/>
    </w:rPr>
  </w:style>
  <w:style w:type="paragraph" w:styleId="List">
    <w:name w:val="List"/>
    <w:basedOn w:val="BodyText"/>
    <w:qFormat/>
    <w:rsid w:val="005E531B"/>
    <w:pPr>
      <w:ind w:left="360" w:hanging="360"/>
      <w:contextualSpacing/>
    </w:pPr>
  </w:style>
  <w:style w:type="paragraph" w:styleId="ListBullet">
    <w:name w:val="List Bullet"/>
    <w:basedOn w:val="ListParagraph"/>
    <w:qFormat/>
    <w:rsid w:val="000F006A"/>
    <w:pPr>
      <w:numPr>
        <w:numId w:val="14"/>
      </w:numPr>
      <w:tabs>
        <w:tab w:val="left" w:pos="1350"/>
      </w:tabs>
      <w:ind w:left="1440"/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qFormat/>
    <w:rsid w:val="0075745D"/>
    <w:pPr>
      <w:numPr>
        <w:numId w:val="13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2"/>
    <w:qFormat/>
    <w:rsid w:val="00AB074C"/>
    <w:rPr>
      <w:b/>
      <w:bCs/>
    </w:rPr>
  </w:style>
  <w:style w:type="character" w:styleId="BookTitle">
    <w:name w:val="Book Title"/>
    <w:uiPriority w:val="33"/>
    <w:unhideWhenUsed/>
    <w:qFormat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iPriority w:val="29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73F98"/>
    <w:rPr>
      <w:rFonts w:ascii="Lucida Bright" w:eastAsiaTheme="majorEastAsia" w:hAnsi="Lucida Bright" w:cstheme="majorBidi"/>
      <w:b/>
      <w:bCs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9953EE"/>
    <w:rPr>
      <w:rFonts w:ascii="Verdana" w:eastAsiaTheme="majorEastAsia" w:hAnsi="Verdana" w:cstheme="majorBidi"/>
      <w:b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8F6961"/>
    <w:pPr>
      <w:numPr>
        <w:ilvl w:val="1"/>
      </w:numPr>
    </w:pPr>
    <w:rPr>
      <w:i/>
      <w:iCs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F6961"/>
    <w:rPr>
      <w:rFonts w:ascii="Verdana" w:eastAsiaTheme="majorEastAsia" w:hAnsi="Verdana" w:cstheme="majorBidi"/>
      <w:b/>
      <w:bCs/>
      <w:i/>
      <w:iCs/>
      <w:spacing w:val="15"/>
      <w:kern w:val="28"/>
      <w:sz w:val="40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qFormat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qFormat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qFormat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554E1D"/>
    <w:pPr>
      <w:spacing w:before="200" w:after="40" w:line="276" w:lineRule="auto"/>
      <w:outlineLvl w:val="9"/>
    </w:pPr>
    <w:rPr>
      <w:bCs w:val="0"/>
      <w:sz w:val="32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rsid w:val="00AB074C"/>
  </w:style>
  <w:style w:type="paragraph" w:styleId="TOC2">
    <w:name w:val="toc 2"/>
    <w:basedOn w:val="Normal"/>
    <w:next w:val="Normal"/>
    <w:autoRedefine/>
    <w:uiPriority w:val="39"/>
    <w:rsid w:val="00AB074C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AB074C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AB074C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AB074C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AB074C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AB074C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AB074C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uiPriority w:val="99"/>
    <w:rsid w:val="00243E21"/>
    <w:rPr>
      <w:rFonts w:ascii="Calibri" w:hAnsi="Calibri"/>
      <w:i/>
      <w:color w:val="4F81BD" w:themeColor="accent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E21"/>
    <w:rPr>
      <w:rFonts w:ascii="Calibri" w:eastAsia="Times New Roman" w:hAnsi="Calibri"/>
      <w:i/>
      <w:color w:val="4F81BD" w:themeColor="accent1"/>
      <w:szCs w:val="20"/>
    </w:rPr>
  </w:style>
  <w:style w:type="paragraph" w:styleId="Header">
    <w:name w:val="header"/>
    <w:basedOn w:val="Normal"/>
    <w:link w:val="HeaderChar"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11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1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2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4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5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6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Theme="minorHAnsi" w:eastAsiaTheme="majorEastAsia" w:hAnsiTheme="minorHAnsi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AB074C"/>
  </w:style>
  <w:style w:type="character" w:customStyle="1" w:styleId="NoteHeadingChar">
    <w:name w:val="Note Heading Char"/>
    <w:basedOn w:val="DefaultParagraphFont"/>
    <w:link w:val="NoteHeading"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074C"/>
    <w:rPr>
      <w:rFonts w:ascii="Georgia" w:eastAsia="Times New Roman" w:hAnsi="Georgia" w:cstheme="minorBidi"/>
      <w:b/>
      <w:bCs/>
      <w:i/>
      <w:color w:val="4F81BD" w:themeColor="accent1"/>
      <w:sz w:val="20"/>
      <w:szCs w:val="20"/>
    </w:rPr>
  </w:style>
  <w:style w:type="numbering" w:styleId="1ai">
    <w:name w:val="Outline List 1"/>
    <w:basedOn w:val="NoList"/>
    <w:semiHidden/>
    <w:rsid w:val="00AB074C"/>
    <w:pPr>
      <w:numPr>
        <w:numId w:val="8"/>
      </w:numPr>
    </w:pPr>
  </w:style>
  <w:style w:type="numbering" w:styleId="111111">
    <w:name w:val="Outline List 2"/>
    <w:basedOn w:val="NoList"/>
    <w:semiHidden/>
    <w:rsid w:val="00AB074C"/>
    <w:pPr>
      <w:numPr>
        <w:numId w:val="9"/>
      </w:numPr>
    </w:pPr>
  </w:style>
  <w:style w:type="numbering" w:styleId="ArticleSection">
    <w:name w:val="Outline List 3"/>
    <w:basedOn w:val="NoList"/>
    <w:semiHidden/>
    <w:rsid w:val="00AB074C"/>
    <w:pPr>
      <w:numPr>
        <w:numId w:val="10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Level1">
    <w:name w:val="Level 1"/>
    <w:basedOn w:val="Normal"/>
    <w:rsid w:val="00D95DCE"/>
    <w:pPr>
      <w:ind w:left="1440" w:hanging="720"/>
    </w:pPr>
  </w:style>
  <w:style w:type="character" w:customStyle="1" w:styleId="QuickFormat6">
    <w:name w:val="QuickFormat6"/>
    <w:rsid w:val="00D95DCE"/>
  </w:style>
  <w:style w:type="paragraph" w:styleId="Revision">
    <w:name w:val="Revision"/>
    <w:hidden/>
    <w:uiPriority w:val="99"/>
    <w:semiHidden/>
    <w:rsid w:val="00D95DCE"/>
    <w:pPr>
      <w:spacing w:before="0" w:after="0"/>
    </w:pPr>
    <w:rPr>
      <w:rFonts w:ascii="Times New Roman" w:eastAsia="Times New Roman" w:hAnsi="Times New Roman"/>
    </w:rPr>
  </w:style>
  <w:style w:type="paragraph" w:customStyle="1" w:styleId="SmallNormal">
    <w:name w:val="Small Normal"/>
    <w:basedOn w:val="BodyText"/>
    <w:next w:val="Normal"/>
    <w:qFormat/>
    <w:rsid w:val="00D95DCE"/>
    <w:rPr>
      <w:rFonts w:ascii="Calibri" w:hAnsi="Calibri"/>
      <w:sz w:val="22"/>
    </w:rPr>
  </w:style>
  <w:style w:type="paragraph" w:customStyle="1" w:styleId="CoverPage">
    <w:name w:val="CoverPage"/>
    <w:basedOn w:val="Normal"/>
    <w:rsid w:val="00D95DCE"/>
    <w:pPr>
      <w:widowControl/>
      <w:autoSpaceDE/>
      <w:autoSpaceDN/>
      <w:adjustRightInd/>
      <w:spacing w:line="360" w:lineRule="exact"/>
      <w:jc w:val="center"/>
    </w:pPr>
    <w:rPr>
      <w:b/>
      <w:i/>
      <w:smallCaps/>
      <w:sz w:val="32"/>
      <w:szCs w:val="20"/>
    </w:rPr>
  </w:style>
  <w:style w:type="character" w:styleId="PlaceholderText">
    <w:name w:val="Placeholder Text"/>
    <w:basedOn w:val="DefaultParagraphFont"/>
    <w:uiPriority w:val="99"/>
    <w:semiHidden/>
    <w:rsid w:val="00D95DCE"/>
    <w:rPr>
      <w:color w:val="808080"/>
    </w:rPr>
  </w:style>
  <w:style w:type="paragraph" w:customStyle="1" w:styleId="Default">
    <w:name w:val="Default"/>
    <w:rsid w:val="00D95DCE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BB3E4F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7CE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30DFF"/>
  </w:style>
  <w:style w:type="character" w:customStyle="1" w:styleId="eop">
    <w:name w:val="eop"/>
    <w:basedOn w:val="DefaultParagraphFont"/>
    <w:rsid w:val="00B3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ceq.texas.gov/waterquality/clean-rivers/guidance/index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a98cbd-3389-4e00-a5c8-0a31c1750fe5" xsi:nil="true"/>
    <lcf76f155ced4ddcb4097134ff3c332f xmlns="b10238e5-2881-4bbd-b24c-7893f2365b7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7817BE49B65448273CF2AEA9EC70A" ma:contentTypeVersion="13" ma:contentTypeDescription="Create a new document." ma:contentTypeScope="" ma:versionID="51c9d53d657ec889c360526977b65f04">
  <xsd:schema xmlns:xsd="http://www.w3.org/2001/XMLSchema" xmlns:xs="http://www.w3.org/2001/XMLSchema" xmlns:p="http://schemas.microsoft.com/office/2006/metadata/properties" xmlns:ns2="b10238e5-2881-4bbd-b24c-7893f2365b73" xmlns:ns3="67a98cbd-3389-4e00-a5c8-0a31c1750fe5" targetNamespace="http://schemas.microsoft.com/office/2006/metadata/properties" ma:root="true" ma:fieldsID="88c89b74817342f30d044b33cbc437a7" ns2:_="" ns3:_="">
    <xsd:import namespace="b10238e5-2881-4bbd-b24c-7893f2365b73"/>
    <xsd:import namespace="67a98cbd-3389-4e00-a5c8-0a31c1750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238e5-2881-4bbd-b24c-7893f2365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8cbd-3389-4e00-a5c8-0a31c1750f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a386b2-bde3-4937-af77-795bb220d11b}" ma:internalName="TaxCatchAll" ma:showField="CatchAllData" ma:web="67a98cbd-3389-4e00-a5c8-0a31c1750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27D87-BFC3-472B-83E0-405271901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75120-FE02-4C9E-826A-DDEE4FB606F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67a98cbd-3389-4e00-a5c8-0a31c1750fe5"/>
    <ds:schemaRef ds:uri="http://schemas.microsoft.com/office/2006/metadata/properties"/>
    <ds:schemaRef ds:uri="http://www.w3.org/XML/1998/namespace"/>
    <ds:schemaRef ds:uri="http://purl.org/dc/dcmitype/"/>
    <ds:schemaRef ds:uri="b10238e5-2881-4bbd-b24c-7893f2365b73"/>
  </ds:schemaRefs>
</ds:datastoreItem>
</file>

<file path=customXml/itemProps3.xml><?xml version="1.0" encoding="utf-8"?>
<ds:datastoreItem xmlns:ds="http://schemas.openxmlformats.org/officeDocument/2006/customXml" ds:itemID="{C58B287E-198B-6546-8574-3AB2C6ED06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A55EB-B565-4C54-A6A0-27FE343A8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238e5-2881-4bbd-b24c-7893f2365b73"/>
    <ds:schemaRef ds:uri="67a98cbd-3389-4e00-a5c8-0a31c1750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1013</Words>
  <Characters>5481</Characters>
  <Application>Microsoft Office Word</Application>
  <DocSecurity>0</DocSecurity>
  <Lines>249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afischer</dc:creator>
  <cp:lastModifiedBy>Kiran Freeman</cp:lastModifiedBy>
  <cp:revision>2</cp:revision>
  <cp:lastPrinted>2018-03-06T18:41:00Z</cp:lastPrinted>
  <dcterms:created xsi:type="dcterms:W3CDTF">2025-09-22T19:45:00Z</dcterms:created>
  <dcterms:modified xsi:type="dcterms:W3CDTF">2025-09-22T19:45:00Z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0x0101007B87817BE49B65448273CF2AEA9EC70A</vt:lpwstr>
  </property>
  <property fmtid="{D5CDD505-2E9C-101B-9397-08002B2CF9AE}" pid="3" name="MediaServiceImageTags">
    <vt:lpwstr/>
  </property>
</Properties>
</file>